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1566" w:hanging="1566" w:hangingChars="300"/>
        <w:rPr>
          <w:rFonts w:ascii="宋体" w:hAnsi="宋体" w:eastAsia="方正姚体"/>
          <w:b/>
          <w:sz w:val="52"/>
          <w:szCs w:val="52"/>
        </w:rPr>
      </w:pPr>
    </w:p>
    <w:p>
      <w:pPr>
        <w:widowControl/>
        <w:shd w:val="clear" w:color="auto" w:fill="FFFFFF"/>
        <w:spacing w:line="600" w:lineRule="exact"/>
        <w:jc w:val="center"/>
        <w:rPr>
          <w:rFonts w:eastAsia="方正小标宋简体"/>
          <w:b/>
          <w:color w:val="000000" w:themeColor="text1"/>
          <w:kern w:val="0"/>
          <w:sz w:val="44"/>
          <w:szCs w:val="44"/>
        </w:rPr>
      </w:pPr>
      <w:r>
        <w:rPr>
          <w:rFonts w:eastAsia="方正小标宋简体"/>
          <w:b/>
          <w:color w:val="000000" w:themeColor="text1"/>
          <w:kern w:val="0"/>
          <w:sz w:val="44"/>
          <w:szCs w:val="44"/>
        </w:rPr>
        <w:t>泸州市残疾人联合会</w:t>
      </w:r>
    </w:p>
    <w:p>
      <w:pPr>
        <w:widowControl/>
        <w:shd w:val="clear" w:color="auto" w:fill="FFFFFF"/>
        <w:spacing w:line="600" w:lineRule="exact"/>
        <w:jc w:val="center"/>
        <w:rPr>
          <w:rFonts w:eastAsia="方正小标宋简体"/>
          <w:b/>
          <w:color w:val="000000" w:themeColor="text1"/>
          <w:kern w:val="0"/>
          <w:sz w:val="44"/>
          <w:szCs w:val="44"/>
        </w:rPr>
      </w:pPr>
      <w:r>
        <w:rPr>
          <w:rFonts w:hint="eastAsia" w:eastAsia="方正小标宋简体"/>
          <w:b/>
          <w:color w:val="000000" w:themeColor="text1"/>
          <w:kern w:val="0"/>
          <w:sz w:val="44"/>
          <w:szCs w:val="44"/>
        </w:rPr>
        <w:t>承办泸州市第</w:t>
      </w:r>
      <w:r>
        <w:rPr>
          <w:rFonts w:hint="eastAsia" w:eastAsia="方正小标宋简体"/>
          <w:b/>
          <w:color w:val="000000" w:themeColor="text1"/>
          <w:kern w:val="0"/>
          <w:sz w:val="44"/>
          <w:szCs w:val="44"/>
          <w:lang w:eastAsia="zh-CN"/>
        </w:rPr>
        <w:t>八</w:t>
      </w:r>
      <w:r>
        <w:rPr>
          <w:rFonts w:hint="eastAsia" w:eastAsia="方正小标宋简体"/>
          <w:b/>
          <w:color w:val="000000" w:themeColor="text1"/>
          <w:kern w:val="0"/>
          <w:sz w:val="44"/>
          <w:szCs w:val="44"/>
        </w:rPr>
        <w:t>届残疾人运动会氛围营造采购项目</w:t>
      </w:r>
    </w:p>
    <w:p>
      <w:pPr>
        <w:adjustRightInd w:val="0"/>
        <w:snapToGrid w:val="0"/>
        <w:spacing w:line="360" w:lineRule="auto"/>
        <w:jc w:val="center"/>
        <w:rPr>
          <w:rFonts w:ascii="方正姚体" w:hAnsi="宋体" w:eastAsia="方正姚体"/>
          <w:b/>
          <w:sz w:val="52"/>
          <w:szCs w:val="52"/>
        </w:rPr>
      </w:pPr>
    </w:p>
    <w:p>
      <w:pPr>
        <w:adjustRightInd w:val="0"/>
        <w:snapToGrid w:val="0"/>
        <w:spacing w:line="360" w:lineRule="auto"/>
        <w:jc w:val="center"/>
        <w:rPr>
          <w:rFonts w:ascii="方正姚体" w:hAnsi="宋体" w:eastAsia="方正姚体"/>
          <w:b/>
          <w:sz w:val="52"/>
          <w:szCs w:val="52"/>
        </w:rPr>
      </w:pPr>
    </w:p>
    <w:p>
      <w:pPr>
        <w:adjustRightInd w:val="0"/>
        <w:snapToGrid w:val="0"/>
        <w:spacing w:line="360" w:lineRule="auto"/>
        <w:jc w:val="center"/>
        <w:rPr>
          <w:rFonts w:ascii="方正姚体" w:hAnsi="宋体" w:eastAsia="方正姚体"/>
          <w:b/>
          <w:sz w:val="52"/>
          <w:szCs w:val="52"/>
        </w:rPr>
      </w:pPr>
    </w:p>
    <w:p>
      <w:pPr>
        <w:widowControl/>
        <w:shd w:val="clear" w:color="auto" w:fill="FFFFFF"/>
        <w:spacing w:line="600" w:lineRule="exact"/>
        <w:jc w:val="center"/>
        <w:rPr>
          <w:rFonts w:ascii="方正姚体" w:hAnsi="宋体" w:eastAsia="方正姚体"/>
          <w:b/>
          <w:sz w:val="52"/>
          <w:szCs w:val="52"/>
        </w:rPr>
      </w:pPr>
      <w:r>
        <w:rPr>
          <w:rFonts w:hint="eastAsia" w:eastAsia="方正小标宋简体"/>
          <w:b/>
          <w:color w:val="000000" w:themeColor="text1"/>
          <w:kern w:val="0"/>
          <w:sz w:val="52"/>
          <w:szCs w:val="52"/>
        </w:rPr>
        <w:t>比选邀请书</w:t>
      </w:r>
    </w:p>
    <w:p>
      <w:pPr>
        <w:adjustRightInd w:val="0"/>
        <w:snapToGrid w:val="0"/>
        <w:spacing w:line="360" w:lineRule="auto"/>
        <w:jc w:val="center"/>
        <w:rPr>
          <w:rFonts w:ascii="宋体" w:hAnsi="宋体"/>
          <w:b/>
          <w:sz w:val="52"/>
          <w:szCs w:val="52"/>
        </w:rPr>
      </w:pPr>
    </w:p>
    <w:p>
      <w:pPr>
        <w:adjustRightInd w:val="0"/>
        <w:snapToGrid w:val="0"/>
        <w:spacing w:line="360" w:lineRule="auto"/>
        <w:rPr>
          <w:rFonts w:ascii="宋体" w:hAnsi="宋体"/>
          <w:b/>
          <w:sz w:val="52"/>
          <w:szCs w:val="52"/>
        </w:rPr>
      </w:pPr>
    </w:p>
    <w:p>
      <w:pPr>
        <w:tabs>
          <w:tab w:val="left" w:pos="952"/>
        </w:tabs>
        <w:adjustRightInd w:val="0"/>
        <w:snapToGrid w:val="0"/>
        <w:spacing w:line="360" w:lineRule="auto"/>
        <w:ind w:firstLine="722" w:firstLineChars="200"/>
        <w:jc w:val="left"/>
        <w:rPr>
          <w:rFonts w:hint="eastAsia" w:ascii="楷体" w:hAnsi="楷体" w:eastAsia="楷体"/>
          <w:b/>
          <w:bCs/>
          <w:kern w:val="0"/>
          <w:sz w:val="36"/>
          <w:szCs w:val="36"/>
        </w:rPr>
      </w:pPr>
      <w:r>
        <w:rPr>
          <w:rFonts w:hint="eastAsia" w:ascii="楷体" w:hAnsi="楷体" w:eastAsia="楷体"/>
          <w:b/>
          <w:bCs/>
          <w:kern w:val="0"/>
          <w:sz w:val="36"/>
          <w:szCs w:val="36"/>
        </w:rPr>
        <w:t xml:space="preserve"> </w:t>
      </w:r>
    </w:p>
    <w:p>
      <w:pPr>
        <w:tabs>
          <w:tab w:val="left" w:pos="952"/>
        </w:tabs>
        <w:adjustRightInd w:val="0"/>
        <w:snapToGrid w:val="0"/>
        <w:spacing w:line="360" w:lineRule="auto"/>
        <w:ind w:firstLine="722" w:firstLineChars="200"/>
        <w:jc w:val="left"/>
        <w:rPr>
          <w:rFonts w:hint="eastAsia" w:ascii="楷体" w:hAnsi="楷体" w:eastAsia="楷体"/>
          <w:b/>
          <w:bCs/>
          <w:kern w:val="0"/>
          <w:sz w:val="36"/>
          <w:szCs w:val="36"/>
        </w:rPr>
      </w:pPr>
    </w:p>
    <w:p>
      <w:pPr>
        <w:tabs>
          <w:tab w:val="left" w:pos="952"/>
        </w:tabs>
        <w:adjustRightInd w:val="0"/>
        <w:snapToGrid w:val="0"/>
        <w:spacing w:line="360" w:lineRule="auto"/>
        <w:ind w:firstLine="720" w:firstLineChars="200"/>
        <w:jc w:val="left"/>
        <w:rPr>
          <w:rFonts w:ascii="宋体" w:hAnsi="宋体" w:cs="宋体"/>
          <w:kern w:val="0"/>
          <w:sz w:val="36"/>
          <w:szCs w:val="36"/>
          <w:u w:val="single"/>
        </w:rPr>
      </w:pPr>
    </w:p>
    <w:p>
      <w:pPr>
        <w:tabs>
          <w:tab w:val="left" w:pos="952"/>
        </w:tabs>
        <w:adjustRightInd w:val="0"/>
        <w:snapToGrid w:val="0"/>
        <w:spacing w:line="360" w:lineRule="auto"/>
        <w:ind w:firstLine="722"/>
        <w:jc w:val="left"/>
        <w:rPr>
          <w:rFonts w:ascii="宋体" w:hAnsi="宋体" w:cs="宋体"/>
          <w:kern w:val="0"/>
          <w:sz w:val="36"/>
          <w:szCs w:val="36"/>
          <w:u w:val="single"/>
        </w:rPr>
      </w:pPr>
    </w:p>
    <w:p>
      <w:pPr>
        <w:tabs>
          <w:tab w:val="left" w:pos="0"/>
        </w:tabs>
        <w:adjustRightInd w:val="0"/>
        <w:snapToGrid w:val="0"/>
        <w:spacing w:line="360" w:lineRule="auto"/>
        <w:ind w:left="832" w:leftChars="350" w:hanging="97" w:hangingChars="27"/>
        <w:jc w:val="center"/>
        <w:rPr>
          <w:rFonts w:hint="eastAsia" w:ascii="宋体" w:hAnsi="宋体"/>
          <w:b/>
          <w:sz w:val="36"/>
          <w:szCs w:val="20"/>
          <w:u w:val="single"/>
        </w:rPr>
      </w:pPr>
      <w:r>
        <w:rPr>
          <w:rFonts w:hint="eastAsia" w:ascii="宋体" w:hAnsi="宋体" w:cs="宋体"/>
          <w:b/>
          <w:bCs/>
          <w:kern w:val="0"/>
          <w:sz w:val="36"/>
          <w:szCs w:val="36"/>
        </w:rPr>
        <w:t>采购人：</w:t>
      </w:r>
      <w:r>
        <w:rPr>
          <w:rFonts w:hint="eastAsia" w:ascii="宋体" w:hAnsi="宋体"/>
          <w:b/>
          <w:sz w:val="36"/>
          <w:szCs w:val="20"/>
          <w:u w:val="single"/>
        </w:rPr>
        <w:t>泸州市残疾人联合会</w:t>
      </w:r>
    </w:p>
    <w:p>
      <w:pPr>
        <w:tabs>
          <w:tab w:val="left" w:pos="0"/>
        </w:tabs>
        <w:adjustRightInd w:val="0"/>
        <w:snapToGrid w:val="0"/>
        <w:spacing w:line="360" w:lineRule="auto"/>
        <w:ind w:left="832" w:leftChars="350" w:hanging="97" w:hangingChars="27"/>
        <w:jc w:val="center"/>
        <w:rPr>
          <w:rFonts w:ascii="宋体" w:hAnsi="宋体" w:cs="宋体"/>
          <w:b/>
          <w:bCs/>
          <w:kern w:val="0"/>
          <w:sz w:val="36"/>
          <w:szCs w:val="36"/>
        </w:rPr>
      </w:pPr>
      <w:r>
        <w:rPr>
          <w:rFonts w:hint="eastAsia" w:ascii="宋体" w:hAnsi="宋体" w:cs="宋体"/>
          <w:b/>
          <w:bCs/>
          <w:kern w:val="0"/>
          <w:sz w:val="36"/>
          <w:szCs w:val="36"/>
        </w:rPr>
        <w:t>二〇二</w:t>
      </w:r>
      <w:r>
        <w:rPr>
          <w:rFonts w:hint="eastAsia" w:ascii="宋体" w:hAnsi="宋体" w:cs="宋体"/>
          <w:b/>
          <w:bCs/>
          <w:kern w:val="0"/>
          <w:sz w:val="36"/>
          <w:szCs w:val="36"/>
          <w:lang w:eastAsia="zh-CN"/>
        </w:rPr>
        <w:t>四</w:t>
      </w:r>
      <w:r>
        <w:rPr>
          <w:rFonts w:hint="eastAsia" w:ascii="宋体" w:hAnsi="宋体" w:cs="宋体"/>
          <w:b/>
          <w:bCs/>
          <w:kern w:val="0"/>
          <w:sz w:val="36"/>
          <w:szCs w:val="36"/>
        </w:rPr>
        <w:t>年九月</w:t>
      </w:r>
    </w:p>
    <w:p>
      <w:pPr>
        <w:widowControl/>
        <w:spacing w:line="360" w:lineRule="auto"/>
        <w:outlineLvl w:val="0"/>
        <w:rPr>
          <w:rFonts w:ascii="宋体" w:hAnsi="宋体" w:cs="宋体"/>
          <w:b/>
          <w:bCs/>
          <w:kern w:val="0"/>
          <w:sz w:val="36"/>
          <w:szCs w:val="36"/>
        </w:rPr>
      </w:pPr>
      <w:bookmarkStart w:id="0" w:name="_Toc282421671"/>
    </w:p>
    <w:p>
      <w:pPr>
        <w:widowControl/>
        <w:shd w:val="clear" w:color="auto" w:fill="FFFFFF"/>
        <w:spacing w:line="600" w:lineRule="exact"/>
        <w:jc w:val="center"/>
        <w:rPr>
          <w:rFonts w:eastAsia="方正小标宋简体"/>
          <w:b/>
          <w:color w:val="000000" w:themeColor="text1"/>
          <w:kern w:val="0"/>
          <w:sz w:val="44"/>
          <w:szCs w:val="44"/>
        </w:rPr>
      </w:pPr>
      <w:bookmarkStart w:id="1" w:name="_Toc282421667"/>
      <w:r>
        <w:rPr>
          <w:rFonts w:eastAsia="方正小标宋简体"/>
          <w:b/>
          <w:color w:val="000000" w:themeColor="text1"/>
          <w:kern w:val="0"/>
          <w:sz w:val="44"/>
          <w:szCs w:val="44"/>
        </w:rPr>
        <w:t>泸州市残疾人联合会</w:t>
      </w:r>
    </w:p>
    <w:p>
      <w:pPr>
        <w:widowControl/>
        <w:shd w:val="clear" w:color="auto" w:fill="FFFFFF"/>
        <w:spacing w:line="600" w:lineRule="exact"/>
        <w:jc w:val="center"/>
        <w:rPr>
          <w:rFonts w:eastAsia="方正小标宋简体"/>
          <w:b/>
          <w:color w:val="000000" w:themeColor="text1"/>
          <w:kern w:val="0"/>
          <w:sz w:val="44"/>
          <w:szCs w:val="44"/>
        </w:rPr>
      </w:pPr>
      <w:r>
        <w:rPr>
          <w:rFonts w:hint="eastAsia" w:eastAsia="方正小标宋简体"/>
          <w:b/>
          <w:color w:val="000000" w:themeColor="text1"/>
          <w:kern w:val="0"/>
          <w:sz w:val="44"/>
          <w:szCs w:val="44"/>
        </w:rPr>
        <w:t>承办泸州市第</w:t>
      </w:r>
      <w:r>
        <w:rPr>
          <w:rFonts w:hint="eastAsia" w:eastAsia="方正小标宋简体"/>
          <w:b/>
          <w:color w:val="000000" w:themeColor="text1"/>
          <w:kern w:val="0"/>
          <w:sz w:val="44"/>
          <w:szCs w:val="44"/>
          <w:lang w:eastAsia="zh-CN"/>
        </w:rPr>
        <w:t>八</w:t>
      </w:r>
      <w:r>
        <w:rPr>
          <w:rFonts w:hint="eastAsia" w:eastAsia="方正小标宋简体"/>
          <w:b/>
          <w:color w:val="000000" w:themeColor="text1"/>
          <w:kern w:val="0"/>
          <w:sz w:val="44"/>
          <w:szCs w:val="44"/>
        </w:rPr>
        <w:t>届残疾人运动会氛围营造采购项目比选邀请书</w:t>
      </w:r>
    </w:p>
    <w:p>
      <w:pPr>
        <w:widowControl/>
        <w:shd w:val="clear" w:color="auto" w:fill="FFFFFF"/>
        <w:spacing w:line="600" w:lineRule="exact"/>
        <w:jc w:val="center"/>
        <w:rPr>
          <w:rFonts w:ascii="宋体" w:hAnsi="宋体" w:cs="Arial"/>
          <w:sz w:val="24"/>
        </w:rPr>
      </w:pPr>
    </w:p>
    <w:p>
      <w:pPr>
        <w:widowControl/>
        <w:shd w:val="clear" w:color="auto" w:fill="FFFFFF"/>
        <w:spacing w:line="600" w:lineRule="exact"/>
        <w:jc w:val="left"/>
        <w:rPr>
          <w:rFonts w:ascii="宋体" w:cs="Arial"/>
          <w:sz w:val="24"/>
        </w:rPr>
      </w:pPr>
      <w:r>
        <w:rPr>
          <w:rFonts w:hint="eastAsia" w:ascii="宋体" w:hAnsi="宋体" w:cs="Arial"/>
          <w:sz w:val="24"/>
        </w:rPr>
        <w:t xml:space="preserve">    采购人</w:t>
      </w:r>
      <w:r>
        <w:rPr>
          <w:rFonts w:hint="eastAsia" w:ascii="宋体" w:hAnsi="宋体" w:cs="Arial"/>
          <w:b/>
          <w:bCs/>
          <w:sz w:val="24"/>
          <w:u w:val="single"/>
        </w:rPr>
        <w:t xml:space="preserve">泸州市残疾人联合会 </w:t>
      </w:r>
      <w:r>
        <w:rPr>
          <w:rFonts w:hint="eastAsia" w:ascii="宋体" w:hAnsi="宋体" w:cs="Arial"/>
          <w:bCs/>
          <w:sz w:val="24"/>
        </w:rPr>
        <w:t xml:space="preserve">就 </w:t>
      </w:r>
      <w:r>
        <w:rPr>
          <w:rFonts w:hint="eastAsia" w:ascii="宋体" w:hAnsi="宋体" w:cs="宋体"/>
          <w:b/>
          <w:bCs/>
          <w:color w:val="000000"/>
          <w:sz w:val="24"/>
          <w:u w:val="single"/>
          <w:shd w:val="clear" w:color="auto" w:fill="FFFFFF"/>
        </w:rPr>
        <w:t>承办泸州市第</w:t>
      </w:r>
      <w:r>
        <w:rPr>
          <w:rFonts w:hint="eastAsia" w:ascii="宋体" w:hAnsi="宋体" w:cs="宋体"/>
          <w:b/>
          <w:bCs/>
          <w:color w:val="000000"/>
          <w:sz w:val="24"/>
          <w:u w:val="single"/>
          <w:shd w:val="clear" w:color="auto" w:fill="FFFFFF"/>
          <w:lang w:eastAsia="zh-CN"/>
        </w:rPr>
        <w:t>八</w:t>
      </w:r>
      <w:r>
        <w:rPr>
          <w:rFonts w:hint="eastAsia" w:ascii="宋体" w:hAnsi="宋体" w:cs="宋体"/>
          <w:b/>
          <w:bCs/>
          <w:color w:val="000000"/>
          <w:sz w:val="24"/>
          <w:u w:val="single"/>
          <w:shd w:val="clear" w:color="auto" w:fill="FFFFFF"/>
        </w:rPr>
        <w:t>届残疾人运动会氛围营造采购项目</w:t>
      </w:r>
      <w:r>
        <w:rPr>
          <w:rFonts w:hint="eastAsia" w:ascii="宋体" w:hAnsi="宋体" w:cs="Arial"/>
          <w:sz w:val="24"/>
        </w:rPr>
        <w:t>拟通过</w:t>
      </w:r>
      <w:r>
        <w:rPr>
          <w:rFonts w:hint="eastAsia" w:ascii="宋体" w:hAnsi="宋体" w:cs="Arial"/>
          <w:b/>
          <w:bCs/>
          <w:sz w:val="24"/>
          <w:u w:val="single"/>
        </w:rPr>
        <w:t xml:space="preserve">比选 </w:t>
      </w:r>
      <w:r>
        <w:rPr>
          <w:rFonts w:hint="eastAsia" w:ascii="宋体" w:hAnsi="宋体" w:cs="Arial"/>
          <w:sz w:val="24"/>
        </w:rPr>
        <w:t>方式，选取一家符合要求且报价最低的单位入围本单位氛围营造采购提供单位。</w:t>
      </w:r>
      <w:bookmarkEnd w:id="1"/>
    </w:p>
    <w:p>
      <w:pPr>
        <w:numPr>
          <w:ilvl w:val="0"/>
          <w:numId w:val="1"/>
        </w:numPr>
        <w:spacing w:line="360" w:lineRule="auto"/>
        <w:rPr>
          <w:rFonts w:ascii="宋体" w:hAnsi="宋体"/>
          <w:sz w:val="24"/>
        </w:rPr>
      </w:pPr>
      <w:r>
        <w:rPr>
          <w:rFonts w:hint="eastAsia" w:ascii="宋体" w:hAnsi="宋体" w:cs="Arial"/>
          <w:b/>
          <w:sz w:val="24"/>
        </w:rPr>
        <w:t>招标代理内容：</w:t>
      </w:r>
      <w:r>
        <w:rPr>
          <w:rFonts w:hint="eastAsia" w:ascii="宋体" w:hAnsi="宋体"/>
          <w:sz w:val="24"/>
          <w:lang w:val="zh-CN"/>
        </w:rPr>
        <w:t>泸州市残疾人联合会承办泸州市第八届残疾人运动会氛围营造采购项目</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详见附件1.泸州市第</w:t>
      </w:r>
      <w:r>
        <w:rPr>
          <w:rFonts w:hint="eastAsia" w:ascii="宋体" w:hAnsi="宋体"/>
          <w:sz w:val="24"/>
          <w:lang w:eastAsia="zh-CN"/>
        </w:rPr>
        <w:t>八</w:t>
      </w:r>
      <w:r>
        <w:rPr>
          <w:rFonts w:hint="eastAsia" w:ascii="宋体" w:hAnsi="宋体"/>
          <w:sz w:val="24"/>
        </w:rPr>
        <w:t>届残疾人运动会氛围营造规格表</w:t>
      </w:r>
    </w:p>
    <w:p>
      <w:pPr>
        <w:tabs>
          <w:tab w:val="center" w:pos="4917"/>
        </w:tabs>
        <w:spacing w:line="360" w:lineRule="auto"/>
        <w:rPr>
          <w:rFonts w:ascii="宋体" w:hAnsi="宋体" w:cs="Arial"/>
          <w:b/>
          <w:sz w:val="24"/>
        </w:rPr>
      </w:pPr>
      <w:r>
        <w:rPr>
          <w:rFonts w:hint="eastAsia" w:ascii="宋体" w:hAnsi="宋体" w:cs="Arial"/>
          <w:b/>
          <w:sz w:val="24"/>
        </w:rPr>
        <w:t>二、供应商资格要求</w:t>
      </w:r>
      <w:bookmarkEnd w:id="0"/>
      <w:r>
        <w:rPr>
          <w:rFonts w:hint="eastAsia" w:ascii="宋体" w:hAnsi="宋体" w:cs="Arial"/>
          <w:b/>
          <w:sz w:val="24"/>
        </w:rPr>
        <w:t>：</w:t>
      </w:r>
      <w:bookmarkStart w:id="2" w:name="_Toc356396344"/>
    </w:p>
    <w:p>
      <w:pPr>
        <w:tabs>
          <w:tab w:val="center" w:pos="4917"/>
        </w:tabs>
        <w:spacing w:line="360" w:lineRule="auto"/>
        <w:ind w:firstLine="480" w:firstLineChars="200"/>
        <w:rPr>
          <w:sz w:val="24"/>
        </w:rPr>
      </w:pPr>
      <w:r>
        <w:rPr>
          <w:rFonts w:hint="eastAsia"/>
          <w:sz w:val="24"/>
        </w:rPr>
        <w:t>1.具备有效的营业执照，具有独立承担民事责任的能力；</w:t>
      </w:r>
    </w:p>
    <w:p>
      <w:pPr>
        <w:spacing w:after="50" w:line="360" w:lineRule="auto"/>
        <w:ind w:firstLine="480" w:firstLineChars="200"/>
        <w:rPr>
          <w:rFonts w:ascii="宋体" w:hAnsi="宋体"/>
          <w:sz w:val="24"/>
          <w:lang w:val="zh-CN"/>
        </w:rPr>
      </w:pPr>
      <w:r>
        <w:rPr>
          <w:rFonts w:hint="eastAsia"/>
          <w:sz w:val="24"/>
        </w:rPr>
        <w:t>2.具备有效的税务登记证，可开具与公司名称一致的发票。</w:t>
      </w:r>
    </w:p>
    <w:p>
      <w:pPr>
        <w:tabs>
          <w:tab w:val="center" w:pos="4917"/>
        </w:tabs>
        <w:spacing w:line="360" w:lineRule="auto"/>
        <w:rPr>
          <w:rFonts w:hint="default" w:ascii="宋体" w:hAnsi="宋体" w:eastAsia="宋体" w:cs="Arial"/>
          <w:b/>
          <w:sz w:val="24"/>
          <w:lang w:val="en-US" w:eastAsia="zh-CN"/>
        </w:rPr>
      </w:pPr>
      <w:r>
        <w:rPr>
          <w:rFonts w:hint="eastAsia" w:ascii="宋体" w:hAnsi="宋体" w:cs="Arial"/>
          <w:b/>
          <w:sz w:val="24"/>
        </w:rPr>
        <w:t>三、</w:t>
      </w:r>
      <w:bookmarkEnd w:id="2"/>
      <w:r>
        <w:rPr>
          <w:rFonts w:hint="eastAsia" w:ascii="宋体" w:hAnsi="宋体" w:cs="Arial"/>
          <w:b/>
          <w:sz w:val="24"/>
          <w:lang w:eastAsia="zh-CN"/>
        </w:rPr>
        <w:t>项目招标最高限价：</w:t>
      </w:r>
      <w:r>
        <w:rPr>
          <w:rFonts w:hint="eastAsia" w:ascii="宋体" w:hAnsi="宋体" w:cs="Arial"/>
          <w:b/>
          <w:sz w:val="24"/>
          <w:lang w:val="en-US" w:eastAsia="zh-CN"/>
        </w:rPr>
        <w:t>35000元</w:t>
      </w:r>
    </w:p>
    <w:p>
      <w:pPr>
        <w:tabs>
          <w:tab w:val="center" w:pos="4917"/>
        </w:tabs>
        <w:spacing w:line="360" w:lineRule="auto"/>
        <w:rPr>
          <w:rFonts w:ascii="宋体" w:hAnsi="宋体" w:cs="宋体"/>
          <w:b/>
          <w:bCs/>
          <w:kern w:val="0"/>
          <w:sz w:val="24"/>
        </w:rPr>
      </w:pPr>
      <w:r>
        <w:rPr>
          <w:rFonts w:hint="eastAsia" w:ascii="宋体" w:hAnsi="宋体" w:cs="Arial"/>
          <w:b/>
          <w:sz w:val="24"/>
          <w:lang w:eastAsia="zh-CN"/>
        </w:rPr>
        <w:t>四、</w:t>
      </w:r>
      <w:r>
        <w:rPr>
          <w:rFonts w:hint="eastAsia" w:ascii="宋体" w:hAnsi="宋体" w:cs="Arial"/>
          <w:b/>
          <w:sz w:val="24"/>
        </w:rPr>
        <w:t>比选响应文件的编制：</w:t>
      </w:r>
    </w:p>
    <w:p>
      <w:pPr>
        <w:widowControl/>
        <w:spacing w:line="360" w:lineRule="auto"/>
        <w:ind w:firstLine="420"/>
        <w:jc w:val="left"/>
        <w:rPr>
          <w:rFonts w:ascii="宋体" w:hAnsi="宋体" w:cs="宋体"/>
          <w:kern w:val="0"/>
          <w:sz w:val="24"/>
        </w:rPr>
      </w:pPr>
      <w:r>
        <w:rPr>
          <w:kern w:val="0"/>
          <w:sz w:val="24"/>
        </w:rPr>
        <w:t>1、</w:t>
      </w:r>
      <w:r>
        <w:rPr>
          <w:rFonts w:hint="eastAsia"/>
          <w:kern w:val="0"/>
          <w:sz w:val="24"/>
        </w:rPr>
        <w:t>供应商</w:t>
      </w:r>
      <w:r>
        <w:rPr>
          <w:rFonts w:hint="eastAsia" w:ascii="宋体" w:hAnsi="宋体" w:cs="宋体"/>
          <w:kern w:val="0"/>
          <w:sz w:val="24"/>
        </w:rPr>
        <w:t>应递交密封的比选响应文件原件</w:t>
      </w:r>
      <w:r>
        <w:rPr>
          <w:kern w:val="0"/>
          <w:sz w:val="24"/>
        </w:rPr>
        <w:t>1</w:t>
      </w:r>
      <w:r>
        <w:rPr>
          <w:rFonts w:hint="eastAsia" w:ascii="宋体" w:hAnsi="宋体" w:cs="宋体"/>
          <w:kern w:val="0"/>
          <w:sz w:val="24"/>
        </w:rPr>
        <w:t>份。</w:t>
      </w:r>
    </w:p>
    <w:p>
      <w:pPr>
        <w:spacing w:line="360" w:lineRule="auto"/>
        <w:ind w:firstLine="480" w:firstLineChars="200"/>
        <w:rPr>
          <w:rFonts w:ascii="宋体" w:hAnsi="宋体"/>
          <w:sz w:val="24"/>
        </w:rPr>
      </w:pPr>
      <w:r>
        <w:rPr>
          <w:rFonts w:hint="eastAsia"/>
          <w:kern w:val="0"/>
          <w:sz w:val="24"/>
        </w:rPr>
        <w:t>2</w:t>
      </w:r>
      <w:r>
        <w:rPr>
          <w:kern w:val="0"/>
          <w:sz w:val="24"/>
        </w:rPr>
        <w:t>、</w:t>
      </w:r>
      <w:r>
        <w:rPr>
          <w:rFonts w:hint="eastAsia" w:ascii="宋体" w:hAnsi="宋体" w:cs="宋体"/>
          <w:kern w:val="0"/>
          <w:sz w:val="24"/>
        </w:rPr>
        <w:t>供应商应将响应文件装订成册，响应文件应密封完好，封面应标明所投项目名称并加盖鲜章。</w:t>
      </w:r>
    </w:p>
    <w:p>
      <w:pPr>
        <w:spacing w:line="360" w:lineRule="auto"/>
        <w:ind w:firstLine="480"/>
        <w:rPr>
          <w:rFonts w:ascii="宋体" w:hAnsi="宋体"/>
          <w:sz w:val="24"/>
        </w:rPr>
      </w:pPr>
      <w:r>
        <w:rPr>
          <w:rFonts w:hint="eastAsia"/>
          <w:sz w:val="24"/>
        </w:rPr>
        <w:t>3</w:t>
      </w:r>
      <w:r>
        <w:rPr>
          <w:rFonts w:hint="eastAsia" w:ascii="宋体" w:hAnsi="宋体"/>
          <w:sz w:val="24"/>
        </w:rPr>
        <w:t>、响应文件包括但不仅限如下内容（详见附件）：</w:t>
      </w:r>
    </w:p>
    <w:p>
      <w:pPr>
        <w:spacing w:line="360" w:lineRule="auto"/>
        <w:ind w:firstLine="480" w:firstLineChars="200"/>
        <w:rPr>
          <w:rFonts w:ascii="宋体" w:hAnsi="宋体"/>
          <w:sz w:val="24"/>
        </w:rPr>
      </w:pPr>
      <w:r>
        <w:rPr>
          <w:rFonts w:hint="eastAsia" w:ascii="宋体" w:hAnsi="宋体"/>
          <w:sz w:val="24"/>
        </w:rPr>
        <w:t>包括营业执照、税务登记证和公司法人身份证的复印件以及报价表，须加盖公司印章，并用密封信封递交。投标文件须在202</w:t>
      </w:r>
      <w:r>
        <w:rPr>
          <w:rFonts w:hint="eastAsia" w:ascii="宋体" w:hAnsi="宋体"/>
          <w:sz w:val="24"/>
          <w:lang w:val="en-US" w:eastAsia="zh-CN"/>
        </w:rPr>
        <w:t>4</w:t>
      </w:r>
      <w:r>
        <w:rPr>
          <w:rFonts w:hint="eastAsia" w:ascii="宋体" w:hAnsi="宋体"/>
          <w:sz w:val="24"/>
        </w:rPr>
        <w:t>年9月</w:t>
      </w:r>
      <w:r>
        <w:rPr>
          <w:rFonts w:hint="eastAsia" w:ascii="宋体" w:hAnsi="宋体"/>
          <w:sz w:val="24"/>
          <w:lang w:val="en-US" w:eastAsia="zh-CN"/>
        </w:rPr>
        <w:t>12</w:t>
      </w:r>
      <w:r>
        <w:rPr>
          <w:rFonts w:hint="eastAsia" w:ascii="宋体" w:hAnsi="宋体"/>
          <w:sz w:val="24"/>
        </w:rPr>
        <w:t>日</w:t>
      </w:r>
      <w:r>
        <w:rPr>
          <w:rFonts w:hint="eastAsia" w:ascii="宋体" w:hAnsi="宋体"/>
          <w:sz w:val="24"/>
          <w:lang w:val="en-US" w:eastAsia="zh-CN"/>
        </w:rPr>
        <w:t>18</w:t>
      </w:r>
      <w:r>
        <w:rPr>
          <w:rFonts w:hint="eastAsia" w:ascii="宋体" w:hAnsi="宋体"/>
          <w:sz w:val="24"/>
        </w:rPr>
        <w:t>时</w:t>
      </w:r>
      <w:r>
        <w:rPr>
          <w:rFonts w:hint="eastAsia" w:ascii="宋体" w:hAnsi="宋体"/>
          <w:sz w:val="24"/>
          <w:lang w:val="en-US" w:eastAsia="zh-CN"/>
        </w:rPr>
        <w:t>3</w:t>
      </w:r>
      <w:r>
        <w:rPr>
          <w:rFonts w:hint="eastAsia" w:ascii="宋体" w:hAnsi="宋体"/>
          <w:sz w:val="24"/>
        </w:rPr>
        <w:t>0分前送达泸州市残疾人联合会组织宣传发展科（泸州市江阳区江阳西路1号市政府大院2号楼底楼）。</w:t>
      </w:r>
    </w:p>
    <w:p>
      <w:pPr>
        <w:spacing w:line="360" w:lineRule="auto"/>
        <w:rPr>
          <w:rFonts w:ascii="宋体" w:hAnsi="宋体" w:cs="Arial"/>
          <w:b/>
          <w:sz w:val="24"/>
        </w:rPr>
      </w:pPr>
      <w:bookmarkStart w:id="3" w:name="_Toc282421678"/>
      <w:r>
        <w:rPr>
          <w:rFonts w:hint="eastAsia" w:ascii="宋体" w:hAnsi="宋体" w:cs="Arial"/>
          <w:b/>
          <w:sz w:val="24"/>
          <w:lang w:eastAsia="zh-CN"/>
        </w:rPr>
        <w:t>五</w:t>
      </w:r>
      <w:r>
        <w:rPr>
          <w:rFonts w:hint="eastAsia" w:ascii="宋体" w:hAnsi="宋体" w:cs="Arial"/>
          <w:b/>
          <w:sz w:val="24"/>
        </w:rPr>
        <w:t>、响应文件的递交</w:t>
      </w:r>
      <w:bookmarkEnd w:id="3"/>
      <w:r>
        <w:rPr>
          <w:rFonts w:hint="eastAsia" w:ascii="宋体" w:hAnsi="宋体" w:cs="Arial"/>
          <w:b/>
          <w:sz w:val="24"/>
        </w:rPr>
        <w:t>时间和比选时间</w:t>
      </w:r>
    </w:p>
    <w:p>
      <w:pPr>
        <w:spacing w:line="360" w:lineRule="auto"/>
        <w:ind w:firstLine="460" w:firstLineChars="192"/>
        <w:rPr>
          <w:rFonts w:ascii="宋体" w:hAnsi="宋体" w:cs="Arial"/>
          <w:sz w:val="24"/>
        </w:rPr>
      </w:pPr>
      <w:bookmarkStart w:id="4" w:name="_Toc282421679"/>
      <w:r>
        <w:rPr>
          <w:sz w:val="24"/>
        </w:rPr>
        <w:t>1、</w:t>
      </w:r>
      <w:r>
        <w:rPr>
          <w:rFonts w:hint="eastAsia" w:ascii="宋体" w:hAnsi="宋体" w:cs="Arial"/>
          <w:sz w:val="24"/>
        </w:rPr>
        <w:t>响应文件递交的</w:t>
      </w:r>
      <w:r>
        <w:rPr>
          <w:rFonts w:hint="eastAsia" w:ascii="宋体" w:hAnsi="宋体" w:cs="Arial"/>
          <w:sz w:val="24"/>
          <w:lang w:eastAsia="zh-CN"/>
        </w:rPr>
        <w:t>截</w:t>
      </w:r>
      <w:r>
        <w:rPr>
          <w:rFonts w:hint="eastAsia" w:ascii="宋体" w:hAnsi="宋体" w:cs="Arial"/>
          <w:sz w:val="24"/>
        </w:rPr>
        <w:t>止时间为</w:t>
      </w:r>
      <w:bookmarkStart w:id="5" w:name="OLE_LINK1"/>
      <w:bookmarkStart w:id="6" w:name="OLE_LINK2"/>
      <w:r>
        <w:rPr>
          <w:rFonts w:hint="eastAsia" w:ascii="宋体" w:hAnsi="宋体" w:cs="Arial"/>
          <w:sz w:val="24"/>
        </w:rPr>
        <w:t>202</w:t>
      </w:r>
      <w:r>
        <w:rPr>
          <w:rFonts w:hint="eastAsia" w:ascii="宋体" w:hAnsi="宋体" w:cs="Arial"/>
          <w:sz w:val="24"/>
          <w:lang w:val="en-US" w:eastAsia="zh-CN"/>
        </w:rPr>
        <w:t>4</w:t>
      </w:r>
      <w:r>
        <w:rPr>
          <w:rFonts w:hint="eastAsia" w:ascii="宋体" w:hAnsi="宋体" w:cs="Arial"/>
          <w:sz w:val="24"/>
        </w:rPr>
        <w:t>年</w:t>
      </w:r>
      <w:bookmarkEnd w:id="5"/>
      <w:bookmarkEnd w:id="6"/>
      <w:r>
        <w:rPr>
          <w:rFonts w:hint="eastAsia" w:ascii="宋体" w:hAnsi="宋体" w:cs="Arial"/>
          <w:sz w:val="24"/>
        </w:rPr>
        <w:t>9月</w:t>
      </w:r>
      <w:r>
        <w:rPr>
          <w:rFonts w:hint="eastAsia" w:ascii="宋体" w:hAnsi="宋体" w:cs="Arial"/>
          <w:sz w:val="24"/>
          <w:lang w:val="en-US" w:eastAsia="zh-CN"/>
        </w:rPr>
        <w:t>12</w:t>
      </w:r>
      <w:r>
        <w:rPr>
          <w:rFonts w:hint="eastAsia" w:ascii="宋体" w:hAnsi="宋体" w:cs="Arial"/>
          <w:sz w:val="24"/>
        </w:rPr>
        <w:t>日</w:t>
      </w:r>
      <w:r>
        <w:rPr>
          <w:rFonts w:hint="eastAsia" w:ascii="宋体" w:hAnsi="宋体" w:cs="Arial"/>
          <w:sz w:val="24"/>
          <w:lang w:val="en-US" w:eastAsia="zh-CN"/>
        </w:rPr>
        <w:t>18</w:t>
      </w:r>
      <w:r>
        <w:rPr>
          <w:rFonts w:hint="eastAsia" w:ascii="宋体" w:hAnsi="宋体" w:cs="Arial"/>
          <w:sz w:val="24"/>
        </w:rPr>
        <w:t>时</w:t>
      </w:r>
      <w:r>
        <w:rPr>
          <w:rFonts w:hint="eastAsia" w:ascii="宋体" w:hAnsi="宋体" w:cs="Arial"/>
          <w:sz w:val="24"/>
          <w:lang w:val="en-US" w:eastAsia="zh-CN"/>
        </w:rPr>
        <w:t>3</w:t>
      </w:r>
      <w:r>
        <w:rPr>
          <w:rFonts w:hint="eastAsia" w:ascii="宋体" w:hAnsi="宋体" w:cs="Arial"/>
          <w:sz w:val="24"/>
        </w:rPr>
        <w:t>0分（</w:t>
      </w:r>
      <w:r>
        <w:rPr>
          <w:rFonts w:hint="eastAsia" w:ascii="宋体" w:hAnsi="宋体" w:cs="Arial"/>
          <w:sz w:val="24"/>
          <w:lang w:eastAsia="zh-CN"/>
        </w:rPr>
        <w:t>工作日</w:t>
      </w:r>
      <w:r>
        <w:rPr>
          <w:rFonts w:hint="eastAsia" w:ascii="宋体" w:hAnsi="宋体" w:cs="Arial"/>
          <w:sz w:val="24"/>
        </w:rPr>
        <w:t>）；</w:t>
      </w:r>
    </w:p>
    <w:bookmarkEnd w:id="4"/>
    <w:p>
      <w:pPr>
        <w:spacing w:line="360" w:lineRule="auto"/>
        <w:ind w:firstLine="460" w:firstLineChars="192"/>
        <w:rPr>
          <w:rFonts w:ascii="宋体" w:hAnsi="宋体" w:cs="Arial"/>
          <w:sz w:val="24"/>
        </w:rPr>
      </w:pPr>
      <w:bookmarkStart w:id="7" w:name="_Toc282421680"/>
      <w:r>
        <w:rPr>
          <w:sz w:val="24"/>
        </w:rPr>
        <w:t>2、</w:t>
      </w:r>
      <w:r>
        <w:rPr>
          <w:rFonts w:hint="eastAsia" w:ascii="宋体" w:hAnsi="宋体" w:cs="Arial"/>
          <w:sz w:val="24"/>
        </w:rPr>
        <w:t>逾期送达的或者未送达指定地点的申请文件，将不予受理</w:t>
      </w:r>
      <w:bookmarkEnd w:id="7"/>
      <w:r>
        <w:rPr>
          <w:rFonts w:hint="eastAsia" w:ascii="宋体" w:hAnsi="宋体" w:cs="Arial"/>
          <w:sz w:val="24"/>
        </w:rPr>
        <w:t>；</w:t>
      </w:r>
    </w:p>
    <w:p>
      <w:pPr>
        <w:spacing w:line="360" w:lineRule="auto"/>
        <w:ind w:firstLine="460" w:firstLineChars="192"/>
        <w:rPr>
          <w:rFonts w:hint="eastAsia" w:ascii="宋体" w:hAnsi="宋体" w:eastAsia="宋体" w:cs="Arial"/>
          <w:sz w:val="24"/>
          <w:lang w:eastAsia="zh-CN"/>
        </w:rPr>
      </w:pPr>
      <w:r>
        <w:rPr>
          <w:rFonts w:hint="eastAsia" w:ascii="宋体" w:hAnsi="宋体" w:cs="Arial"/>
          <w:sz w:val="24"/>
        </w:rPr>
        <w:t>3、比选</w:t>
      </w:r>
      <w:r>
        <w:rPr>
          <w:rFonts w:hint="eastAsia" w:ascii="宋体" w:hAnsi="宋体" w:cs="Arial"/>
          <w:sz w:val="24"/>
          <w:lang w:eastAsia="zh-CN"/>
        </w:rPr>
        <w:t>时间：</w:t>
      </w:r>
      <w:r>
        <w:rPr>
          <w:rFonts w:hint="eastAsia" w:ascii="宋体" w:hAnsi="宋体" w:cs="Arial"/>
          <w:sz w:val="24"/>
        </w:rPr>
        <w:t>202</w:t>
      </w:r>
      <w:r>
        <w:rPr>
          <w:rFonts w:hint="eastAsia" w:ascii="宋体" w:hAnsi="宋体" w:cs="Arial"/>
          <w:sz w:val="24"/>
          <w:lang w:val="en-US" w:eastAsia="zh-CN"/>
        </w:rPr>
        <w:t>4</w:t>
      </w:r>
      <w:r>
        <w:rPr>
          <w:rFonts w:hint="eastAsia" w:ascii="宋体" w:hAnsi="宋体" w:cs="Arial"/>
          <w:sz w:val="24"/>
        </w:rPr>
        <w:t>年9月</w:t>
      </w:r>
      <w:r>
        <w:rPr>
          <w:rFonts w:hint="eastAsia" w:ascii="宋体" w:hAnsi="宋体" w:cs="Arial"/>
          <w:sz w:val="24"/>
          <w:lang w:val="en-US" w:eastAsia="zh-CN"/>
        </w:rPr>
        <w:t>13</w:t>
      </w:r>
      <w:r>
        <w:rPr>
          <w:rFonts w:hint="eastAsia" w:ascii="宋体" w:hAnsi="宋体" w:cs="Arial"/>
          <w:sz w:val="24"/>
        </w:rPr>
        <w:t>日</w:t>
      </w:r>
      <w:r>
        <w:rPr>
          <w:rFonts w:hint="eastAsia" w:ascii="宋体" w:hAnsi="宋体" w:cs="Arial"/>
          <w:sz w:val="24"/>
          <w:lang w:val="en-US" w:eastAsia="zh-CN"/>
        </w:rPr>
        <w:t>15</w:t>
      </w:r>
      <w:r>
        <w:rPr>
          <w:rFonts w:hint="eastAsia" w:ascii="宋体" w:hAnsi="宋体" w:cs="Arial"/>
          <w:sz w:val="24"/>
        </w:rPr>
        <w:t>时</w:t>
      </w:r>
      <w:r>
        <w:rPr>
          <w:rFonts w:hint="eastAsia" w:ascii="宋体" w:hAnsi="宋体" w:cs="Arial"/>
          <w:sz w:val="24"/>
          <w:lang w:val="en-US" w:eastAsia="zh-CN"/>
        </w:rPr>
        <w:t>3</w:t>
      </w:r>
      <w:r>
        <w:rPr>
          <w:rFonts w:hint="eastAsia" w:ascii="宋体" w:hAnsi="宋体" w:cs="Arial"/>
          <w:sz w:val="24"/>
        </w:rPr>
        <w:t>0分</w:t>
      </w:r>
      <w:bookmarkStart w:id="15" w:name="_GoBack"/>
      <w:bookmarkEnd w:id="15"/>
    </w:p>
    <w:p>
      <w:pPr>
        <w:spacing w:line="360" w:lineRule="auto"/>
        <w:ind w:firstLine="460" w:firstLineChars="192"/>
        <w:rPr>
          <w:rFonts w:ascii="宋体" w:hAnsi="宋体" w:cs="Arial"/>
          <w:sz w:val="24"/>
        </w:rPr>
      </w:pPr>
      <w:r>
        <w:rPr>
          <w:rFonts w:hint="eastAsia" w:ascii="宋体" w:hAnsi="宋体" w:cs="Arial"/>
          <w:sz w:val="24"/>
          <w:lang w:val="en-US" w:eastAsia="zh-CN"/>
        </w:rPr>
        <w:t>4、</w:t>
      </w:r>
      <w:r>
        <w:rPr>
          <w:rFonts w:hint="eastAsia" w:ascii="宋体" w:hAnsi="宋体" w:cs="Arial"/>
          <w:sz w:val="24"/>
        </w:rPr>
        <w:t>比选地点：泸州市残疾人联合会会议室。</w:t>
      </w:r>
    </w:p>
    <w:p>
      <w:pPr>
        <w:spacing w:line="360" w:lineRule="auto"/>
        <w:rPr>
          <w:rFonts w:ascii="宋体"/>
          <w:b/>
          <w:sz w:val="24"/>
        </w:rPr>
      </w:pPr>
      <w:bookmarkStart w:id="8" w:name="_Toc282421683"/>
      <w:r>
        <w:rPr>
          <w:rFonts w:hint="eastAsia" w:ascii="宋体" w:hAnsi="宋体"/>
          <w:b/>
          <w:sz w:val="24"/>
          <w:lang w:eastAsia="zh-CN"/>
        </w:rPr>
        <w:t>六</w:t>
      </w:r>
      <w:r>
        <w:rPr>
          <w:rFonts w:hint="eastAsia" w:ascii="宋体" w:hAnsi="宋体"/>
          <w:b/>
          <w:sz w:val="24"/>
        </w:rPr>
        <w:t>、联系方式</w:t>
      </w:r>
      <w:bookmarkEnd w:id="8"/>
    </w:p>
    <w:p>
      <w:pPr>
        <w:spacing w:line="360" w:lineRule="auto"/>
        <w:ind w:firstLine="480"/>
        <w:rPr>
          <w:rFonts w:ascii="宋体" w:hAnsi="宋体" w:cs="Arial"/>
          <w:sz w:val="24"/>
        </w:rPr>
      </w:pPr>
      <w:bookmarkStart w:id="9" w:name="_Toc282421684"/>
      <w:r>
        <w:rPr>
          <w:rFonts w:hint="eastAsia" w:ascii="宋体" w:hAnsi="宋体"/>
          <w:sz w:val="24"/>
        </w:rPr>
        <w:t>比 选 人：</w:t>
      </w:r>
      <w:bookmarkEnd w:id="9"/>
      <w:bookmarkStart w:id="10" w:name="_Toc282421685"/>
      <w:r>
        <w:rPr>
          <w:rFonts w:hint="eastAsia" w:ascii="宋体" w:hAnsi="宋体"/>
          <w:sz w:val="24"/>
        </w:rPr>
        <w:t>泸州市残疾人联合会；</w:t>
      </w:r>
      <w:bookmarkEnd w:id="10"/>
      <w:bookmarkStart w:id="11" w:name="_Toc282421686"/>
      <w:r>
        <w:rPr>
          <w:rFonts w:hint="eastAsia" w:ascii="宋体" w:hAnsi="宋体" w:cs="Arial"/>
          <w:sz w:val="24"/>
        </w:rPr>
        <w:t xml:space="preserve"> </w:t>
      </w:r>
    </w:p>
    <w:p>
      <w:pPr>
        <w:spacing w:line="360" w:lineRule="auto"/>
        <w:ind w:firstLine="480"/>
        <w:rPr>
          <w:rFonts w:ascii="宋体" w:hAnsi="宋体"/>
          <w:sz w:val="24"/>
        </w:rPr>
      </w:pPr>
      <w:r>
        <w:rPr>
          <w:rFonts w:hint="eastAsia" w:ascii="宋体" w:hAnsi="宋体"/>
          <w:sz w:val="24"/>
        </w:rPr>
        <w:t>联 系 人：</w:t>
      </w:r>
      <w:bookmarkEnd w:id="11"/>
      <w:bookmarkStart w:id="12" w:name="_Toc282421687"/>
      <w:r>
        <w:rPr>
          <w:rFonts w:hint="eastAsia" w:ascii="宋体" w:hAnsi="宋体"/>
          <w:sz w:val="24"/>
          <w:lang w:eastAsia="zh-CN"/>
        </w:rPr>
        <w:t>陈</w:t>
      </w:r>
      <w:r>
        <w:rPr>
          <w:rFonts w:hint="eastAsia" w:ascii="宋体" w:hAnsi="宋体"/>
          <w:sz w:val="24"/>
        </w:rPr>
        <w:t>女士</w:t>
      </w:r>
    </w:p>
    <w:p>
      <w:pPr>
        <w:spacing w:line="360" w:lineRule="auto"/>
        <w:ind w:firstLine="480"/>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 xml:space="preserve">  话：</w:t>
      </w:r>
      <w:bookmarkEnd w:id="12"/>
      <w:r>
        <w:rPr>
          <w:rFonts w:hint="eastAsia" w:ascii="宋体" w:hAnsi="宋体"/>
          <w:sz w:val="24"/>
          <w:lang w:val="en-US" w:eastAsia="zh-CN"/>
        </w:rPr>
        <w:t>0830—</w:t>
      </w:r>
      <w:r>
        <w:rPr>
          <w:rFonts w:hint="eastAsia" w:ascii="宋体" w:hAnsi="宋体"/>
          <w:sz w:val="24"/>
        </w:rPr>
        <w:t>3191904</w:t>
      </w:r>
    </w:p>
    <w:p>
      <w:pPr>
        <w:spacing w:line="360" w:lineRule="auto"/>
        <w:rPr>
          <w:rFonts w:ascii="宋体" w:hAnsi="宋体" w:cs="Arial"/>
          <w:b/>
          <w:sz w:val="24"/>
        </w:rPr>
      </w:pPr>
      <w:bookmarkStart w:id="13" w:name="_Toc356396346"/>
      <w:r>
        <w:rPr>
          <w:rFonts w:hint="eastAsia" w:ascii="宋体" w:hAnsi="宋体" w:cs="Arial"/>
          <w:b/>
          <w:sz w:val="24"/>
          <w:lang w:eastAsia="zh-CN"/>
        </w:rPr>
        <w:t>七</w:t>
      </w:r>
      <w:r>
        <w:rPr>
          <w:rFonts w:hint="eastAsia" w:ascii="宋体" w:hAnsi="宋体" w:cs="Arial"/>
          <w:b/>
          <w:sz w:val="24"/>
        </w:rPr>
        <w:t>、中</w:t>
      </w:r>
      <w:bookmarkEnd w:id="13"/>
      <w:r>
        <w:rPr>
          <w:rFonts w:hint="eastAsia" w:ascii="宋体" w:hAnsi="宋体" w:cs="Arial"/>
          <w:b/>
          <w:sz w:val="24"/>
        </w:rPr>
        <w:t>标方式</w:t>
      </w:r>
    </w:p>
    <w:p>
      <w:pPr>
        <w:widowControl/>
        <w:adjustRightInd w:val="0"/>
        <w:snapToGrid w:val="0"/>
        <w:spacing w:line="360" w:lineRule="auto"/>
        <w:ind w:firstLine="480" w:firstLineChars="200"/>
        <w:jc w:val="left"/>
        <w:rPr>
          <w:rFonts w:ascii="宋体" w:hAnsi="宋体" w:cs="宋体"/>
          <w:kern w:val="0"/>
          <w:sz w:val="24"/>
        </w:rPr>
      </w:pPr>
      <w:r>
        <w:rPr>
          <w:sz w:val="24"/>
        </w:rPr>
        <w:t>1</w:t>
      </w:r>
      <w:r>
        <w:rPr>
          <w:rFonts w:hint="eastAsia" w:ascii="宋体" w:hAnsi="宋体" w:cs="Arial"/>
          <w:sz w:val="24"/>
        </w:rPr>
        <w:t>、</w:t>
      </w:r>
      <w:r>
        <w:rPr>
          <w:rFonts w:hint="eastAsia" w:ascii="宋体" w:hAnsi="宋体" w:cs="宋体"/>
          <w:sz w:val="24"/>
        </w:rPr>
        <w:t>比选小组</w:t>
      </w:r>
      <w:r>
        <w:rPr>
          <w:rFonts w:hint="eastAsia" w:ascii="宋体" w:hAnsi="宋体" w:cs="宋体"/>
          <w:kern w:val="0"/>
          <w:sz w:val="24"/>
        </w:rPr>
        <w:t>对被比选人资格进行审查</w:t>
      </w:r>
      <w:r>
        <w:rPr>
          <w:rFonts w:hint="eastAsia" w:ascii="宋体" w:hAnsi="宋体" w:cs="Arial"/>
          <w:sz w:val="24"/>
        </w:rPr>
        <w:t>，按照最低价中标确定排名第一的比选申请人为中选人，</w:t>
      </w:r>
      <w:r>
        <w:rPr>
          <w:rFonts w:hint="eastAsia" w:ascii="宋体" w:hAnsi="宋体" w:cs="宋体"/>
          <w:kern w:val="0"/>
          <w:sz w:val="24"/>
        </w:rPr>
        <w:t>并在泸州市残疾人官网发出中选公告。</w:t>
      </w:r>
    </w:p>
    <w:p>
      <w:pPr>
        <w:widowControl/>
        <w:adjustRightInd w:val="0"/>
        <w:snapToGrid w:val="0"/>
        <w:spacing w:line="360" w:lineRule="auto"/>
        <w:ind w:firstLine="480" w:firstLineChars="200"/>
        <w:jc w:val="left"/>
        <w:rPr>
          <w:rFonts w:ascii="宋体" w:hAnsi="宋体" w:cs="Arial"/>
          <w:sz w:val="24"/>
        </w:rPr>
      </w:pPr>
      <w:r>
        <w:rPr>
          <w:rFonts w:hint="eastAsia" w:ascii="宋体" w:hAnsi="宋体" w:cs="宋体"/>
          <w:kern w:val="0"/>
          <w:sz w:val="24"/>
        </w:rPr>
        <w:t>2</w:t>
      </w:r>
      <w:r>
        <w:rPr>
          <w:rFonts w:hint="eastAsia" w:ascii="宋体" w:hAnsi="宋体" w:cs="Arial"/>
          <w:sz w:val="24"/>
        </w:rPr>
        <w:t>、对未中选的</w:t>
      </w:r>
      <w:r>
        <w:rPr>
          <w:rFonts w:hint="eastAsia" w:ascii="宋体" w:hAnsi="宋体" w:cs="宋体"/>
          <w:kern w:val="0"/>
          <w:sz w:val="24"/>
        </w:rPr>
        <w:t>供应商</w:t>
      </w:r>
      <w:r>
        <w:rPr>
          <w:rFonts w:hint="eastAsia" w:ascii="宋体" w:hAnsi="宋体" w:cs="Arial"/>
          <w:sz w:val="24"/>
        </w:rPr>
        <w:t>，采购人有权不作解释。</w:t>
      </w:r>
    </w:p>
    <w:p>
      <w:pPr>
        <w:widowControl/>
        <w:adjustRightInd w:val="0"/>
        <w:snapToGrid w:val="0"/>
        <w:spacing w:line="360" w:lineRule="auto"/>
        <w:jc w:val="left"/>
        <w:rPr>
          <w:rFonts w:ascii="方正仿宋简体" w:hAnsi="方正仿宋简体" w:eastAsia="方正仿宋简体" w:cs="方正仿宋简体"/>
          <w:b/>
          <w:bCs/>
          <w:sz w:val="32"/>
          <w:szCs w:val="32"/>
        </w:rPr>
      </w:pPr>
      <w:r>
        <w:rPr>
          <w:rFonts w:hint="eastAsia" w:ascii="宋体" w:hAnsi="宋体" w:cs="Arial"/>
          <w:b/>
          <w:bCs/>
          <w:sz w:val="24"/>
          <w:lang w:eastAsia="zh-CN"/>
        </w:rPr>
        <w:t>八</w:t>
      </w:r>
      <w:r>
        <w:rPr>
          <w:rFonts w:hint="eastAsia" w:ascii="宋体" w:hAnsi="宋体" w:cs="Arial"/>
          <w:sz w:val="24"/>
        </w:rPr>
        <w:t>、</w:t>
      </w:r>
      <w:r>
        <w:rPr>
          <w:rFonts w:hint="eastAsia" w:ascii="宋体" w:hAnsi="宋体" w:cs="宋体"/>
          <w:b/>
          <w:bCs/>
          <w:kern w:val="36"/>
          <w:sz w:val="24"/>
        </w:rPr>
        <w:t>比选程序</w:t>
      </w:r>
    </w:p>
    <w:p>
      <w:pPr>
        <w:widowControl/>
        <w:adjustRightInd w:val="0"/>
        <w:snapToGrid w:val="0"/>
        <w:spacing w:line="360" w:lineRule="auto"/>
        <w:jc w:val="left"/>
        <w:rPr>
          <w:rFonts w:ascii="宋体" w:hAnsi="宋体" w:cs="宋体"/>
          <w:sz w:val="24"/>
        </w:rPr>
      </w:pP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sz w:val="32"/>
          <w:szCs w:val="32"/>
        </w:rPr>
        <w:t xml:space="preserve"> </w:t>
      </w:r>
      <w:r>
        <w:rPr>
          <w:sz w:val="24"/>
        </w:rPr>
        <w:t>1</w:t>
      </w:r>
      <w:r>
        <w:rPr>
          <w:rFonts w:hint="eastAsia" w:ascii="宋体" w:hAnsi="宋体" w:cs="宋体"/>
          <w:sz w:val="24"/>
        </w:rPr>
        <w:t>、主持人介绍采购项目基本情况、纪律等相关要求及标准。</w:t>
      </w:r>
    </w:p>
    <w:p>
      <w:pPr>
        <w:spacing w:line="360" w:lineRule="auto"/>
        <w:ind w:firstLine="480" w:firstLineChars="200"/>
        <w:jc w:val="left"/>
        <w:rPr>
          <w:rFonts w:ascii="宋体" w:hAnsi="宋体" w:cs="宋体"/>
          <w:sz w:val="24"/>
        </w:rPr>
      </w:pPr>
      <w:r>
        <w:rPr>
          <w:rFonts w:hint="eastAsia"/>
          <w:sz w:val="24"/>
        </w:rPr>
        <w:t>2</w:t>
      </w:r>
      <w:r>
        <w:rPr>
          <w:rFonts w:hint="eastAsia" w:ascii="宋体" w:hAnsi="宋体" w:cs="宋体"/>
          <w:sz w:val="24"/>
        </w:rPr>
        <w:t>、采购小组和纪检组成员查验提交响应文件的密封情况。</w:t>
      </w:r>
    </w:p>
    <w:p>
      <w:pPr>
        <w:spacing w:line="360" w:lineRule="auto"/>
        <w:ind w:firstLine="480" w:firstLineChars="200"/>
        <w:jc w:val="left"/>
        <w:rPr>
          <w:rFonts w:ascii="宋体" w:hAnsi="宋体" w:cs="宋体"/>
          <w:sz w:val="24"/>
        </w:rPr>
      </w:pPr>
      <w:r>
        <w:rPr>
          <w:rFonts w:hint="eastAsia"/>
          <w:sz w:val="24"/>
        </w:rPr>
        <w:t>3</w:t>
      </w:r>
      <w:r>
        <w:rPr>
          <w:rFonts w:hint="eastAsia" w:ascii="宋体" w:hAnsi="宋体" w:cs="宋体"/>
          <w:sz w:val="24"/>
        </w:rPr>
        <w:t>、采购小组将当场拆封单位响应文件，进行综合评审。</w:t>
      </w:r>
    </w:p>
    <w:p>
      <w:pPr>
        <w:widowControl/>
        <w:adjustRightInd w:val="0"/>
        <w:snapToGrid w:val="0"/>
        <w:spacing w:line="360" w:lineRule="auto"/>
        <w:ind w:firstLine="480"/>
        <w:jc w:val="left"/>
        <w:rPr>
          <w:rFonts w:ascii="宋体" w:hAnsi="宋体" w:cs="宋体"/>
          <w:sz w:val="24"/>
        </w:rPr>
      </w:pPr>
      <w:r>
        <w:rPr>
          <w:rFonts w:hint="eastAsia"/>
          <w:sz w:val="24"/>
        </w:rPr>
        <w:t>4</w:t>
      </w:r>
      <w:r>
        <w:rPr>
          <w:rFonts w:hint="eastAsia" w:ascii="宋体" w:hAnsi="宋体" w:cs="宋体"/>
          <w:sz w:val="24"/>
        </w:rPr>
        <w:t>、通报比选结果，参与单位如有异议，于</w:t>
      </w:r>
      <w:r>
        <w:rPr>
          <w:rFonts w:hint="eastAsia"/>
          <w:sz w:val="24"/>
        </w:rPr>
        <w:t>3</w:t>
      </w:r>
      <w:r>
        <w:rPr>
          <w:rFonts w:hint="eastAsia" w:ascii="宋体" w:hAnsi="宋体" w:cs="宋体"/>
          <w:sz w:val="24"/>
        </w:rPr>
        <w:t>个工作日内书面形式告知我会办公室。</w:t>
      </w:r>
    </w:p>
    <w:p>
      <w:pPr>
        <w:widowControl/>
        <w:adjustRightInd w:val="0"/>
        <w:snapToGrid w:val="0"/>
        <w:spacing w:line="360" w:lineRule="auto"/>
        <w:jc w:val="left"/>
        <w:rPr>
          <w:rFonts w:ascii="Verdana" w:hAnsi="Verdana" w:cs="宋体"/>
          <w:b/>
          <w:bCs/>
          <w:kern w:val="36"/>
          <w:sz w:val="48"/>
          <w:szCs w:val="48"/>
        </w:rPr>
      </w:pPr>
      <w:r>
        <w:rPr>
          <w:rFonts w:hint="eastAsia" w:ascii="宋体" w:hAnsi="宋体" w:cs="宋体"/>
          <w:b/>
          <w:bCs/>
          <w:sz w:val="24"/>
          <w:lang w:eastAsia="zh-CN"/>
        </w:rPr>
        <w:t>九</w:t>
      </w:r>
      <w:r>
        <w:rPr>
          <w:rFonts w:hint="eastAsia" w:ascii="宋体" w:hAnsi="宋体" w:cs="宋体"/>
          <w:sz w:val="24"/>
        </w:rPr>
        <w:t>、</w:t>
      </w:r>
      <w:r>
        <w:rPr>
          <w:rFonts w:hint="eastAsia" w:ascii="宋体" w:hAnsi="宋体" w:cs="宋体"/>
          <w:b/>
          <w:bCs/>
          <w:kern w:val="36"/>
          <w:sz w:val="24"/>
        </w:rPr>
        <w:t>其他说明：</w:t>
      </w:r>
    </w:p>
    <w:p>
      <w:pPr>
        <w:spacing w:line="360" w:lineRule="auto"/>
        <w:ind w:firstLine="480" w:firstLineChars="200"/>
        <w:rPr>
          <w:rFonts w:ascii="宋体" w:hAnsi="宋体" w:cs="宋体"/>
          <w:sz w:val="24"/>
        </w:rPr>
      </w:pPr>
      <w:r>
        <w:rPr>
          <w:rFonts w:hint="eastAsia" w:ascii="宋体" w:hAnsi="宋体" w:cs="宋体"/>
          <w:sz w:val="24"/>
        </w:rPr>
        <w:t>本次采购要求仅适用于</w:t>
      </w:r>
      <w:r>
        <w:rPr>
          <w:rFonts w:hint="eastAsia" w:ascii="宋体" w:hAnsi="宋体"/>
          <w:sz w:val="24"/>
          <w:lang w:val="zh-CN"/>
        </w:rPr>
        <w:t>泸州市残疾人联合会承办泸州市第八届残疾人运动会氛围营造采购项目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1.投标报价为投标方所能承受的一次性最低、最终报价，以人民币为结算币种，包括产品设计、制作费（含配件）、运输费、安装费、保险和税费等所有费用。</w:t>
      </w:r>
    </w:p>
    <w:p>
      <w:pPr>
        <w:spacing w:line="360" w:lineRule="auto"/>
        <w:ind w:firstLine="480" w:firstLineChars="200"/>
        <w:rPr>
          <w:rFonts w:ascii="宋体" w:hAnsi="宋体" w:cs="宋体"/>
          <w:sz w:val="24"/>
        </w:rPr>
      </w:pPr>
      <w:r>
        <w:rPr>
          <w:rFonts w:hint="eastAsia" w:ascii="宋体" w:hAnsi="宋体" w:cs="宋体"/>
          <w:sz w:val="24"/>
        </w:rPr>
        <w:t>2.本次采购，由采购人根据符合采购需求、质量和服务相等且报价最低的原则确定成交供应商。</w:t>
      </w:r>
    </w:p>
    <w:p>
      <w:pPr>
        <w:spacing w:line="360" w:lineRule="auto"/>
        <w:ind w:firstLine="480" w:firstLineChars="200"/>
        <w:rPr>
          <w:rFonts w:ascii="宋体" w:hAnsi="宋体" w:cs="宋体"/>
          <w:sz w:val="24"/>
        </w:rPr>
      </w:pPr>
      <w:r>
        <w:rPr>
          <w:rFonts w:hint="eastAsia" w:ascii="宋体" w:hAnsi="宋体" w:cs="宋体"/>
          <w:sz w:val="24"/>
        </w:rPr>
        <w:t>3.本次采购，采购单位有权根据市场调查情况对比选结果进行对比，如有异常情况，有权提出暂不采购，并不向各供应商解释具体原因。 </w:t>
      </w:r>
    </w:p>
    <w:p>
      <w:pPr>
        <w:spacing w:line="360" w:lineRule="auto"/>
        <w:ind w:firstLine="480" w:firstLineChars="200"/>
        <w:rPr>
          <w:rFonts w:ascii="宋体" w:hAnsi="宋体" w:cs="宋体"/>
          <w:sz w:val="24"/>
        </w:rPr>
      </w:pPr>
      <w:r>
        <w:rPr>
          <w:rFonts w:hint="eastAsia" w:ascii="宋体" w:hAnsi="宋体" w:cs="宋体"/>
          <w:sz w:val="24"/>
        </w:rPr>
        <w:t>4.合同签订：书面通知中标后3个工作日内由采购人与成交人双方签订合同。</w:t>
      </w:r>
    </w:p>
    <w:p>
      <w:pPr>
        <w:spacing w:line="360" w:lineRule="auto"/>
        <w:ind w:firstLine="480" w:firstLineChars="200"/>
        <w:rPr>
          <w:rFonts w:ascii="宋体" w:hAnsi="宋体" w:cs="宋体"/>
          <w:sz w:val="24"/>
        </w:rPr>
      </w:pPr>
      <w:r>
        <w:rPr>
          <w:rFonts w:hint="eastAsia" w:ascii="宋体" w:hAnsi="宋体" w:cs="宋体"/>
          <w:sz w:val="24"/>
        </w:rPr>
        <w:t>5.交货时间：按比选人要求时间供货。</w:t>
      </w:r>
    </w:p>
    <w:p>
      <w:pPr>
        <w:spacing w:line="360" w:lineRule="auto"/>
        <w:ind w:firstLine="480" w:firstLineChars="200"/>
        <w:rPr>
          <w:rFonts w:ascii="宋体" w:hAnsi="宋体" w:cs="宋体"/>
          <w:sz w:val="24"/>
        </w:rPr>
      </w:pPr>
      <w:r>
        <w:rPr>
          <w:rFonts w:hint="eastAsia" w:ascii="宋体" w:hAnsi="宋体" w:cs="宋体"/>
          <w:sz w:val="24"/>
        </w:rPr>
        <w:t>6.交货方式：成交人免费送至采购人指定地点。</w:t>
      </w:r>
    </w:p>
    <w:p>
      <w:pPr>
        <w:spacing w:line="360" w:lineRule="auto"/>
        <w:ind w:firstLine="480" w:firstLineChars="200"/>
        <w:rPr>
          <w:rFonts w:ascii="宋体" w:hAnsi="宋体" w:cs="宋体"/>
          <w:sz w:val="24"/>
        </w:rPr>
      </w:pPr>
      <w:r>
        <w:rPr>
          <w:rFonts w:hint="eastAsia" w:ascii="宋体" w:hAnsi="宋体" w:cs="宋体"/>
          <w:sz w:val="24"/>
        </w:rPr>
        <w:t>收货、验货联系人：邹立恒（联系电话：19915813711）。</w:t>
      </w:r>
    </w:p>
    <w:p>
      <w:pPr>
        <w:spacing w:line="360" w:lineRule="auto"/>
        <w:ind w:firstLine="480" w:firstLineChars="200"/>
        <w:rPr>
          <w:rFonts w:ascii="宋体" w:hAnsi="宋体" w:cs="宋体"/>
          <w:sz w:val="24"/>
        </w:rPr>
      </w:pPr>
      <w:r>
        <w:rPr>
          <w:rFonts w:hint="eastAsia" w:ascii="宋体" w:hAnsi="宋体" w:cs="宋体"/>
          <w:sz w:val="24"/>
        </w:rPr>
        <w:t>7.付款条件：采购人在货物到位并验收合格后</w:t>
      </w:r>
      <w:r>
        <w:rPr>
          <w:rFonts w:hint="eastAsia" w:ascii="宋体" w:hAnsi="宋体" w:cs="宋体"/>
          <w:sz w:val="24"/>
          <w:lang w:val="en-US" w:eastAsia="zh-CN"/>
        </w:rPr>
        <w:t>30</w:t>
      </w:r>
      <w:r>
        <w:rPr>
          <w:rFonts w:hint="eastAsia" w:ascii="宋体" w:hAnsi="宋体" w:cs="宋体"/>
          <w:sz w:val="24"/>
        </w:rPr>
        <w:t>个工作日内付款。</w:t>
      </w:r>
    </w:p>
    <w:p>
      <w:pPr>
        <w:spacing w:line="360" w:lineRule="auto"/>
        <w:ind w:firstLine="480" w:firstLineChars="200"/>
        <w:rPr>
          <w:rFonts w:ascii="宋体" w:hAnsi="宋体" w:cs="宋体"/>
          <w:sz w:val="24"/>
        </w:rPr>
      </w:pPr>
      <w:r>
        <w:rPr>
          <w:rFonts w:hint="eastAsia" w:ascii="宋体" w:hAnsi="宋体" w:cs="宋体"/>
          <w:sz w:val="24"/>
        </w:rPr>
        <w:t>8.交付要求：成交人必须提供符合采购人要求，合格的产品。</w:t>
      </w:r>
    </w:p>
    <w:p>
      <w:pPr>
        <w:spacing w:line="360" w:lineRule="auto"/>
        <w:ind w:firstLine="480" w:firstLineChars="200"/>
        <w:rPr>
          <w:rFonts w:ascii="宋体" w:hAnsi="宋体" w:cs="宋体"/>
          <w:sz w:val="24"/>
        </w:rPr>
      </w:pPr>
      <w:r>
        <w:rPr>
          <w:rFonts w:hint="eastAsia" w:ascii="宋体" w:hAnsi="宋体" w:cs="宋体"/>
          <w:sz w:val="24"/>
        </w:rPr>
        <w:t>9.违约责任: </w:t>
      </w:r>
    </w:p>
    <w:p>
      <w:pPr>
        <w:spacing w:line="360" w:lineRule="auto"/>
        <w:ind w:firstLine="480" w:firstLineChars="200"/>
        <w:rPr>
          <w:rFonts w:ascii="宋体" w:hAnsi="宋体" w:cs="宋体"/>
          <w:sz w:val="24"/>
        </w:rPr>
      </w:pPr>
      <w:r>
        <w:rPr>
          <w:rFonts w:hint="eastAsia" w:ascii="宋体" w:hAnsi="宋体" w:cs="宋体"/>
          <w:sz w:val="24"/>
        </w:rPr>
        <w:t>A.如果成交人没有按照合同规定的时间交付，采购人有权终止合同，并要求成交人赔偿一切损失。</w:t>
      </w:r>
    </w:p>
    <w:p>
      <w:pPr>
        <w:spacing w:line="360" w:lineRule="auto"/>
        <w:ind w:firstLine="480" w:firstLineChars="200"/>
        <w:rPr>
          <w:rFonts w:ascii="宋体" w:hAnsi="宋体" w:cs="宋体"/>
          <w:sz w:val="24"/>
        </w:rPr>
      </w:pPr>
      <w:r>
        <w:rPr>
          <w:rFonts w:hint="eastAsia" w:ascii="宋体" w:hAnsi="宋体" w:cs="宋体"/>
          <w:sz w:val="24"/>
        </w:rPr>
        <w:t>B.因产品质量问题引起的一切事故责任由成交人负责。</w:t>
      </w:r>
    </w:p>
    <w:p>
      <w:pPr>
        <w:spacing w:line="360" w:lineRule="auto"/>
        <w:ind w:firstLine="480" w:firstLineChars="200"/>
        <w:rPr>
          <w:rFonts w:ascii="宋体" w:hAnsi="宋体" w:cs="宋体"/>
          <w:sz w:val="24"/>
        </w:rPr>
      </w:pPr>
      <w:r>
        <w:rPr>
          <w:rFonts w:hint="eastAsia" w:ascii="宋体" w:hAnsi="宋体" w:cs="宋体"/>
          <w:sz w:val="24"/>
        </w:rPr>
        <w:t>C.其它未尽事宜，将在双方签订合同时议定。</w:t>
      </w:r>
    </w:p>
    <w:p>
      <w:pPr>
        <w:spacing w:line="360" w:lineRule="auto"/>
        <w:ind w:firstLine="480" w:firstLineChars="200"/>
        <w:rPr>
          <w:rFonts w:ascii="宋体" w:hAnsi="宋体" w:cs="宋体"/>
          <w:sz w:val="24"/>
        </w:rPr>
      </w:pPr>
      <w:r>
        <w:rPr>
          <w:rFonts w:hint="eastAsia" w:ascii="宋体" w:hAnsi="宋体" w:cs="宋体"/>
          <w:sz w:val="24"/>
        </w:rPr>
        <w:t>10.实际使用数量或有增减，最终按实际使用数量结算。</w:t>
      </w:r>
    </w:p>
    <w:p>
      <w:pPr>
        <w:spacing w:line="360" w:lineRule="auto"/>
        <w:rPr>
          <w:rFonts w:ascii="宋体" w:hAnsi="宋体" w:cs="Arial"/>
          <w:b/>
          <w:sz w:val="24"/>
        </w:rPr>
      </w:pPr>
    </w:p>
    <w:p>
      <w:pPr>
        <w:spacing w:line="360" w:lineRule="auto"/>
        <w:rPr>
          <w:rFonts w:hint="eastAsia" w:ascii="宋体" w:hAnsi="宋体" w:cs="宋体"/>
          <w:sz w:val="24"/>
        </w:rPr>
      </w:pPr>
      <w:bookmarkStart w:id="14" w:name="_Toc439170725"/>
    </w:p>
    <w:p>
      <w:pPr>
        <w:spacing w:line="360" w:lineRule="auto"/>
        <w:ind w:firstLine="480" w:firstLineChars="200"/>
        <w:rPr>
          <w:rFonts w:hint="eastAsia" w:ascii="宋体" w:hAnsi="宋体" w:cs="宋体"/>
          <w:sz w:val="24"/>
        </w:rPr>
      </w:pPr>
      <w:r>
        <w:rPr>
          <w:rFonts w:hint="eastAsia" w:ascii="宋体" w:hAnsi="宋体" w:cs="宋体"/>
          <w:sz w:val="24"/>
        </w:rPr>
        <w:t>附件：1.泸州市第</w:t>
      </w:r>
      <w:r>
        <w:rPr>
          <w:rFonts w:hint="eastAsia" w:ascii="宋体" w:hAnsi="宋体" w:cs="宋体"/>
          <w:sz w:val="24"/>
          <w:lang w:eastAsia="zh-CN"/>
        </w:rPr>
        <w:t>八</w:t>
      </w:r>
      <w:r>
        <w:rPr>
          <w:rFonts w:hint="eastAsia" w:ascii="宋体" w:hAnsi="宋体" w:cs="宋体"/>
          <w:sz w:val="24"/>
        </w:rPr>
        <w:t>届残疾人运动会氛围营造规格表</w:t>
      </w:r>
    </w:p>
    <w:p>
      <w:pPr>
        <w:spacing w:line="360" w:lineRule="auto"/>
        <w:ind w:firstLine="1200" w:firstLineChars="500"/>
        <w:rPr>
          <w:rFonts w:hint="eastAsia" w:ascii="宋体" w:hAnsi="宋体" w:cs="宋体"/>
          <w:sz w:val="24"/>
        </w:rPr>
      </w:pPr>
      <w:r>
        <w:rPr>
          <w:rFonts w:hint="eastAsia" w:ascii="宋体" w:hAnsi="宋体" w:cs="宋体"/>
          <w:sz w:val="24"/>
        </w:rPr>
        <w:t>2.泸州市第</w:t>
      </w:r>
      <w:r>
        <w:rPr>
          <w:rFonts w:hint="eastAsia" w:ascii="宋体" w:hAnsi="宋体" w:cs="宋体"/>
          <w:sz w:val="24"/>
          <w:lang w:eastAsia="zh-CN"/>
        </w:rPr>
        <w:t>八</w:t>
      </w:r>
      <w:r>
        <w:rPr>
          <w:rFonts w:hint="eastAsia" w:ascii="宋体" w:hAnsi="宋体" w:cs="宋体"/>
          <w:sz w:val="24"/>
        </w:rPr>
        <w:t>届残疾人运动会氛围营造报价表</w:t>
      </w:r>
    </w:p>
    <w:p>
      <w:pPr>
        <w:spacing w:line="220" w:lineRule="atLeast"/>
        <w:rPr>
          <w:rFonts w:hAnsi="宋体"/>
          <w:b/>
          <w:sz w:val="28"/>
          <w:szCs w:val="28"/>
        </w:rPr>
      </w:pPr>
    </w:p>
    <w:bookmarkEnd w:id="14"/>
    <w:p/>
    <w:p>
      <w:pPr>
        <w:widowControl/>
        <w:jc w:val="left"/>
        <w:rPr>
          <w:rFonts w:ascii="方正楷体简体" w:eastAsia="方正楷体简体"/>
          <w:b/>
          <w:color w:val="000000"/>
          <w:sz w:val="32"/>
          <w:szCs w:val="32"/>
        </w:rPr>
      </w:pPr>
      <w:r>
        <w:rPr>
          <w:rFonts w:ascii="方正楷体简体" w:eastAsia="方正楷体简体"/>
          <w:b/>
          <w:color w:val="000000"/>
          <w:sz w:val="32"/>
          <w:szCs w:val="32"/>
        </w:rPr>
        <w:br w:type="page"/>
      </w:r>
    </w:p>
    <w:p>
      <w:pPr>
        <w:jc w:val="left"/>
        <w:rPr>
          <w:rFonts w:ascii="方正楷体简体" w:eastAsia="方正楷体简体"/>
          <w:b/>
          <w:color w:val="000000"/>
          <w:sz w:val="32"/>
          <w:szCs w:val="32"/>
        </w:rPr>
      </w:pPr>
      <w:r>
        <w:rPr>
          <w:rFonts w:hint="eastAsia" w:ascii="方正楷体简体" w:eastAsia="方正楷体简体"/>
          <w:b/>
          <w:color w:val="000000"/>
          <w:sz w:val="32"/>
          <w:szCs w:val="32"/>
        </w:rPr>
        <w:t>附表1</w:t>
      </w:r>
    </w:p>
    <w:p>
      <w:pPr>
        <w:jc w:val="center"/>
        <w:rPr>
          <w:rFonts w:ascii="黑体" w:hAnsi="黑体" w:eastAsia="黑体"/>
          <w:sz w:val="36"/>
          <w:szCs w:val="36"/>
        </w:rPr>
      </w:pPr>
      <w:r>
        <w:rPr>
          <w:rFonts w:hint="eastAsia" w:ascii="黑体" w:hAnsi="黑体" w:eastAsia="黑体"/>
          <w:sz w:val="36"/>
          <w:szCs w:val="36"/>
        </w:rPr>
        <w:t>泸州市第</w:t>
      </w:r>
      <w:r>
        <w:rPr>
          <w:rFonts w:hint="eastAsia" w:ascii="黑体" w:hAnsi="黑体" w:eastAsia="黑体"/>
          <w:sz w:val="36"/>
          <w:szCs w:val="36"/>
          <w:lang w:val="en-US" w:eastAsia="zh-CN"/>
        </w:rPr>
        <w:t>八</w:t>
      </w:r>
      <w:r>
        <w:rPr>
          <w:rFonts w:hint="eastAsia" w:ascii="黑体" w:hAnsi="黑体" w:eastAsia="黑体"/>
          <w:sz w:val="36"/>
          <w:szCs w:val="36"/>
        </w:rPr>
        <w:t>届残疾人运动会氛围营造规格表</w:t>
      </w:r>
    </w:p>
    <w:tbl>
      <w:tblPr>
        <w:tblStyle w:val="5"/>
        <w:tblpPr w:leftFromText="180" w:rightFromText="180" w:vertAnchor="text" w:horzAnchor="page" w:tblpX="1982" w:tblpY="603"/>
        <w:tblOverlap w:val="never"/>
        <w:tblW w:w="50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934"/>
        <w:gridCol w:w="248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590" w:type="dxa"/>
            <w:tcBorders>
              <w:bottom w:val="single" w:color="auto" w:sz="4" w:space="0"/>
            </w:tcBorders>
            <w:vAlign w:val="center"/>
          </w:tcPr>
          <w:p>
            <w:pPr>
              <w:jc w:val="center"/>
              <w:rPr>
                <w:b/>
                <w:sz w:val="24"/>
              </w:rPr>
            </w:pPr>
            <w:r>
              <w:rPr>
                <w:rFonts w:hint="eastAsia"/>
                <w:b/>
                <w:sz w:val="24"/>
              </w:rPr>
              <w:t>名称</w:t>
            </w:r>
          </w:p>
        </w:tc>
        <w:tc>
          <w:tcPr>
            <w:tcW w:w="2934" w:type="dxa"/>
            <w:tcBorders>
              <w:bottom w:val="single" w:color="auto" w:sz="4" w:space="0"/>
            </w:tcBorders>
            <w:vAlign w:val="center"/>
          </w:tcPr>
          <w:p>
            <w:pPr>
              <w:jc w:val="center"/>
              <w:rPr>
                <w:b/>
                <w:sz w:val="24"/>
              </w:rPr>
            </w:pPr>
            <w:r>
              <w:rPr>
                <w:rFonts w:hint="eastAsia"/>
                <w:b/>
                <w:sz w:val="24"/>
              </w:rPr>
              <w:t>型号或要求</w:t>
            </w:r>
          </w:p>
        </w:tc>
        <w:tc>
          <w:tcPr>
            <w:tcW w:w="2484" w:type="dxa"/>
            <w:tcBorders>
              <w:bottom w:val="single" w:color="auto" w:sz="4" w:space="0"/>
            </w:tcBorders>
            <w:vAlign w:val="center"/>
          </w:tcPr>
          <w:p>
            <w:pPr>
              <w:jc w:val="center"/>
              <w:rPr>
                <w:rFonts w:hint="eastAsia" w:ascii="Times New Roman" w:hAnsi="Times New Roman" w:eastAsia="宋体" w:cs="Times New Roman"/>
                <w:b/>
                <w:kern w:val="2"/>
                <w:sz w:val="24"/>
                <w:szCs w:val="24"/>
                <w:lang w:val="en-US" w:eastAsia="zh-CN" w:bidi="ar-SA"/>
              </w:rPr>
            </w:pPr>
            <w:r>
              <w:rPr>
                <w:rFonts w:hint="eastAsia"/>
                <w:b/>
                <w:sz w:val="24"/>
              </w:rPr>
              <w:t>预计数量</w:t>
            </w:r>
          </w:p>
        </w:tc>
        <w:tc>
          <w:tcPr>
            <w:tcW w:w="1683" w:type="dxa"/>
            <w:tcBorders>
              <w:bottom w:val="single" w:color="auto" w:sz="4" w:space="0"/>
            </w:tcBorders>
            <w:vAlign w:val="center"/>
          </w:tcPr>
          <w:p>
            <w:pPr>
              <w:jc w:val="center"/>
              <w:rPr>
                <w:rFonts w:hint="default"/>
                <w:b/>
                <w:sz w:val="24"/>
                <w:lang w:val="en"/>
              </w:rPr>
            </w:pPr>
            <w:r>
              <w:rPr>
                <w:rFonts w:hint="default"/>
                <w:b/>
                <w:sz w:val="27"/>
                <w:lang w:val="e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590" w:type="dxa"/>
            <w:tcBorders>
              <w:bottom w:val="single" w:color="auto" w:sz="4" w:space="0"/>
            </w:tcBorders>
            <w:vAlign w:val="center"/>
          </w:tcPr>
          <w:p>
            <w:pPr>
              <w:jc w:val="center"/>
              <w:rPr>
                <w:rFonts w:hint="eastAsia" w:ascii="Times New Roman" w:hAnsi="Times New Roman" w:eastAsia="宋体" w:cs="Times New Roman"/>
                <w:b/>
                <w:color w:val="auto"/>
                <w:kern w:val="2"/>
                <w:sz w:val="21"/>
                <w:szCs w:val="21"/>
                <w:lang w:val="en-US" w:eastAsia="zh-CN" w:bidi="ar-SA"/>
              </w:rPr>
            </w:pPr>
            <w:r>
              <w:rPr>
                <w:rFonts w:hint="eastAsia"/>
                <w:b/>
                <w:szCs w:val="21"/>
              </w:rPr>
              <w:t>大背景</w:t>
            </w:r>
          </w:p>
        </w:tc>
        <w:tc>
          <w:tcPr>
            <w:tcW w:w="2934" w:type="dxa"/>
            <w:tcBorders>
              <w:bottom w:val="single" w:color="auto" w:sz="4" w:space="0"/>
            </w:tcBorders>
            <w:vAlign w:val="center"/>
          </w:tcPr>
          <w:p>
            <w:pPr>
              <w:jc w:val="center"/>
              <w:rPr>
                <w:rFonts w:hint="eastAsia" w:ascii="Times New Roman" w:hAnsi="Times New Roman" w:eastAsia="宋体" w:cs="Times New Roman"/>
                <w:b/>
                <w:color w:val="auto"/>
                <w:kern w:val="2"/>
                <w:sz w:val="21"/>
                <w:szCs w:val="21"/>
                <w:lang w:val="en-US" w:eastAsia="zh-CN" w:bidi="ar-SA"/>
              </w:rPr>
            </w:pPr>
            <w:r>
              <w:rPr>
                <w:rFonts w:hint="eastAsia"/>
                <w:b/>
                <w:szCs w:val="21"/>
              </w:rPr>
              <w:t>长10M高4M,钢结构专用龙门行架搭设，高清黑白布彩印</w:t>
            </w:r>
          </w:p>
        </w:tc>
        <w:tc>
          <w:tcPr>
            <w:tcW w:w="2484" w:type="dxa"/>
            <w:tcBorders>
              <w:bottom w:val="single" w:color="auto" w:sz="4" w:space="0"/>
            </w:tcBorders>
            <w:vAlign w:val="center"/>
          </w:tcPr>
          <w:p>
            <w:pPr>
              <w:jc w:val="center"/>
              <w:rPr>
                <w:rFonts w:hint="eastAsia" w:ascii="Times New Roman" w:hAnsi="Times New Roman" w:eastAsia="宋体" w:cs="Times New Roman"/>
                <w:b/>
                <w:color w:val="auto"/>
                <w:kern w:val="2"/>
                <w:sz w:val="21"/>
                <w:szCs w:val="21"/>
                <w:lang w:val="en-US" w:eastAsia="zh-CN" w:bidi="ar-SA"/>
              </w:rPr>
            </w:pPr>
            <w:r>
              <w:rPr>
                <w:rFonts w:hint="eastAsia"/>
                <w:b/>
                <w:color w:val="auto"/>
                <w:szCs w:val="21"/>
                <w:lang w:val="en-US" w:eastAsia="zh-CN"/>
              </w:rPr>
              <w:t>7</w:t>
            </w:r>
            <w:r>
              <w:rPr>
                <w:rFonts w:hint="eastAsia"/>
                <w:b/>
                <w:color w:val="auto"/>
                <w:szCs w:val="21"/>
              </w:rPr>
              <w:t>套</w:t>
            </w:r>
          </w:p>
        </w:tc>
        <w:tc>
          <w:tcPr>
            <w:tcW w:w="1683" w:type="dxa"/>
            <w:tcBorders>
              <w:bottom w:val="single" w:color="auto" w:sz="4" w:space="0"/>
            </w:tcBorders>
            <w:vAlign w:val="center"/>
          </w:tcPr>
          <w:p>
            <w:pPr>
              <w:jc w:val="center"/>
              <w:rPr>
                <w:rFonts w:hint="default" w:ascii="Times New Roman" w:hAnsi="Times New Roman" w:eastAsia="宋体" w:cs="Times New Roman"/>
                <w:b/>
                <w:color w:val="auto"/>
                <w:kern w:val="2"/>
                <w:sz w:val="21"/>
                <w:szCs w:val="21"/>
                <w:lang w:val="en" w:eastAsia="zh-CN" w:bidi="ar-SA"/>
              </w:rPr>
            </w:pPr>
            <w:r>
              <w:rPr>
                <w:rFonts w:hint="default" w:cs="Times New Roman"/>
                <w:b/>
                <w:color w:val="auto"/>
                <w:kern w:val="2"/>
                <w:sz w:val="21"/>
                <w:szCs w:val="21"/>
                <w:lang w:val="en" w:eastAsia="zh-CN" w:bidi="ar-SA"/>
              </w:rPr>
              <w:t>加入泸州元素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590" w:type="dxa"/>
            <w:tcBorders>
              <w:bottom w:val="single" w:color="auto" w:sz="4" w:space="0"/>
            </w:tcBorders>
            <w:vAlign w:val="center"/>
          </w:tcPr>
          <w:p>
            <w:pPr>
              <w:jc w:val="center"/>
              <w:rPr>
                <w:rFonts w:hint="eastAsia" w:ascii="Times New Roman" w:hAnsi="Times New Roman" w:eastAsia="宋体" w:cs="Times New Roman"/>
                <w:b/>
                <w:color w:val="auto"/>
                <w:kern w:val="2"/>
                <w:sz w:val="21"/>
                <w:szCs w:val="21"/>
                <w:lang w:val="en-US" w:eastAsia="zh-CN" w:bidi="ar-SA"/>
              </w:rPr>
            </w:pPr>
            <w:r>
              <w:rPr>
                <w:rFonts w:hint="eastAsia"/>
                <w:b/>
                <w:szCs w:val="21"/>
              </w:rPr>
              <w:t>三角档板</w:t>
            </w:r>
          </w:p>
        </w:tc>
        <w:tc>
          <w:tcPr>
            <w:tcW w:w="2934" w:type="dxa"/>
            <w:tcBorders>
              <w:bottom w:val="single" w:color="auto" w:sz="4" w:space="0"/>
            </w:tcBorders>
            <w:vAlign w:val="center"/>
          </w:tcPr>
          <w:p>
            <w:pPr>
              <w:jc w:val="center"/>
              <w:rPr>
                <w:rFonts w:hint="eastAsia" w:eastAsia="宋体"/>
                <w:b/>
                <w:szCs w:val="21"/>
                <w:lang w:eastAsia="zh-CN"/>
              </w:rPr>
            </w:pPr>
            <w:r>
              <w:rPr>
                <w:rFonts w:hint="eastAsia"/>
                <w:b/>
                <w:szCs w:val="21"/>
              </w:rPr>
              <w:t>长1.5M高60CM,高清画面，超卡板覆膜，裱板</w:t>
            </w:r>
          </w:p>
          <w:p>
            <w:pPr>
              <w:jc w:val="center"/>
              <w:rPr>
                <w:rFonts w:hint="eastAsia" w:ascii="Times New Roman" w:hAnsi="Times New Roman" w:eastAsia="宋体" w:cs="Times New Roman"/>
                <w:b/>
                <w:color w:val="auto"/>
                <w:kern w:val="2"/>
                <w:sz w:val="21"/>
                <w:szCs w:val="21"/>
                <w:lang w:val="en-US" w:eastAsia="zh-CN" w:bidi="ar-SA"/>
              </w:rPr>
            </w:pPr>
            <w:r>
              <w:rPr>
                <w:rFonts w:hint="eastAsia"/>
                <w:b/>
                <w:color w:val="auto"/>
                <w:szCs w:val="21"/>
                <w:lang w:val="en-US" w:eastAsia="zh-CN"/>
              </w:rPr>
              <w:t>（提供钢结构V形架，作为内支撑稳固）</w:t>
            </w:r>
          </w:p>
        </w:tc>
        <w:tc>
          <w:tcPr>
            <w:tcW w:w="2484" w:type="dxa"/>
            <w:tcBorders>
              <w:bottom w:val="single" w:color="auto" w:sz="4" w:space="0"/>
            </w:tcBorders>
            <w:vAlign w:val="center"/>
          </w:tcPr>
          <w:p>
            <w:pPr>
              <w:jc w:val="center"/>
              <w:rPr>
                <w:rFonts w:hint="eastAsia" w:ascii="Times New Roman" w:hAnsi="Times New Roman" w:eastAsia="宋体" w:cs="Times New Roman"/>
                <w:b/>
                <w:color w:val="auto"/>
                <w:kern w:val="2"/>
                <w:sz w:val="21"/>
                <w:szCs w:val="21"/>
                <w:lang w:val="en-US" w:eastAsia="zh-CN" w:bidi="ar-SA"/>
              </w:rPr>
            </w:pPr>
            <w:r>
              <w:rPr>
                <w:rFonts w:hint="eastAsia"/>
                <w:b/>
                <w:color w:val="auto"/>
                <w:szCs w:val="21"/>
                <w:lang w:val="en-US" w:eastAsia="zh-CN"/>
              </w:rPr>
              <w:t>40</w:t>
            </w:r>
            <w:r>
              <w:rPr>
                <w:rFonts w:hint="eastAsia"/>
                <w:b/>
                <w:color w:val="auto"/>
                <w:szCs w:val="21"/>
              </w:rPr>
              <w:t>块</w:t>
            </w:r>
          </w:p>
        </w:tc>
        <w:tc>
          <w:tcPr>
            <w:tcW w:w="1683" w:type="dxa"/>
            <w:tcBorders>
              <w:bottom w:val="single" w:color="auto" w:sz="4" w:space="0"/>
            </w:tcBorders>
            <w:vAlign w:val="center"/>
          </w:tcPr>
          <w:p>
            <w:pPr>
              <w:jc w:val="center"/>
              <w:rPr>
                <w:rFonts w:hint="eastAsia" w:ascii="Times New Roman" w:hAnsi="Times New Roman" w:eastAsia="宋体" w:cs="Times New Roman"/>
                <w:b/>
                <w:color w:val="auto"/>
                <w:kern w:val="2"/>
                <w:sz w:val="21"/>
                <w:szCs w:val="21"/>
                <w:lang w:val="en-US" w:eastAsia="zh-CN" w:bidi="ar-SA"/>
              </w:rPr>
            </w:pPr>
            <w:r>
              <w:rPr>
                <w:rFonts w:hint="default" w:cs="Times New Roman"/>
                <w:b/>
                <w:color w:val="auto"/>
                <w:kern w:val="2"/>
                <w:sz w:val="21"/>
                <w:szCs w:val="21"/>
                <w:lang w:val="en" w:eastAsia="zh-CN" w:bidi="ar-SA"/>
              </w:rPr>
              <w:t>加入泸州元素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590" w:type="dxa"/>
            <w:tcBorders>
              <w:bottom w:val="single" w:color="auto" w:sz="4" w:space="0"/>
            </w:tcBorders>
            <w:vAlign w:val="center"/>
          </w:tcPr>
          <w:p>
            <w:pPr>
              <w:jc w:val="center"/>
              <w:rPr>
                <w:rFonts w:hint="eastAsia" w:ascii="Times New Roman" w:hAnsi="Times New Roman" w:eastAsia="宋体" w:cs="Times New Roman"/>
                <w:b/>
                <w:color w:val="auto"/>
                <w:kern w:val="2"/>
                <w:sz w:val="21"/>
                <w:szCs w:val="21"/>
                <w:lang w:val="en-US" w:eastAsia="zh-CN" w:bidi="ar-SA"/>
              </w:rPr>
            </w:pPr>
            <w:r>
              <w:rPr>
                <w:rFonts w:hint="eastAsia"/>
                <w:b/>
                <w:szCs w:val="21"/>
              </w:rPr>
              <w:t>横幅</w:t>
            </w:r>
          </w:p>
        </w:tc>
        <w:tc>
          <w:tcPr>
            <w:tcW w:w="2934" w:type="dxa"/>
            <w:tcBorders>
              <w:bottom w:val="single" w:color="auto" w:sz="4" w:space="0"/>
            </w:tcBorders>
            <w:vAlign w:val="center"/>
          </w:tcPr>
          <w:p>
            <w:pPr>
              <w:jc w:val="center"/>
              <w:rPr>
                <w:rFonts w:hint="eastAsia"/>
                <w:b/>
                <w:szCs w:val="21"/>
              </w:rPr>
            </w:pPr>
            <w:r>
              <w:rPr>
                <w:rFonts w:hint="eastAsia"/>
                <w:b/>
                <w:szCs w:val="21"/>
              </w:rPr>
              <w:t>长</w:t>
            </w:r>
            <w:r>
              <w:rPr>
                <w:rFonts w:hint="eastAsia"/>
                <w:b/>
                <w:szCs w:val="21"/>
                <w:lang w:val="en-US" w:eastAsia="zh-CN"/>
              </w:rPr>
              <w:t>10</w:t>
            </w:r>
            <w:r>
              <w:rPr>
                <w:rFonts w:hint="eastAsia"/>
                <w:b/>
                <w:szCs w:val="21"/>
              </w:rPr>
              <w:t>M宽75CM,激光布印刷</w:t>
            </w:r>
          </w:p>
          <w:p>
            <w:pPr>
              <w:jc w:val="center"/>
              <w:rPr>
                <w:rFonts w:hint="eastAsia" w:ascii="Times New Roman" w:hAnsi="Times New Roman" w:eastAsia="宋体" w:cs="Times New Roman"/>
                <w:b/>
                <w:color w:val="auto"/>
                <w:kern w:val="2"/>
                <w:sz w:val="21"/>
                <w:szCs w:val="21"/>
                <w:lang w:val="en-US" w:eastAsia="zh-CN" w:bidi="ar-SA"/>
              </w:rPr>
            </w:pPr>
            <w:r>
              <w:rPr>
                <w:rFonts w:hint="eastAsia"/>
                <w:b/>
                <w:szCs w:val="21"/>
                <w:lang w:eastAsia="zh-CN"/>
              </w:rPr>
              <w:t>（</w:t>
            </w:r>
            <w:r>
              <w:rPr>
                <w:rFonts w:hint="eastAsia"/>
                <w:b/>
                <w:szCs w:val="21"/>
                <w:lang w:val="en-US" w:eastAsia="zh-CN"/>
              </w:rPr>
              <w:t>含安装及辅材</w:t>
            </w:r>
            <w:r>
              <w:rPr>
                <w:rFonts w:hint="eastAsia"/>
                <w:b/>
                <w:szCs w:val="21"/>
                <w:lang w:eastAsia="zh-CN"/>
              </w:rPr>
              <w:t>）</w:t>
            </w:r>
          </w:p>
        </w:tc>
        <w:tc>
          <w:tcPr>
            <w:tcW w:w="2484" w:type="dxa"/>
            <w:tcBorders>
              <w:bottom w:val="single" w:color="auto" w:sz="4" w:space="0"/>
            </w:tcBorders>
            <w:vAlign w:val="center"/>
          </w:tcPr>
          <w:p>
            <w:pPr>
              <w:jc w:val="center"/>
              <w:rPr>
                <w:rFonts w:hint="eastAsia" w:ascii="Times New Roman" w:hAnsi="Times New Roman" w:eastAsia="宋体" w:cs="Times New Roman"/>
                <w:b/>
                <w:color w:val="auto"/>
                <w:kern w:val="2"/>
                <w:sz w:val="21"/>
                <w:szCs w:val="21"/>
                <w:lang w:val="en-US" w:eastAsia="zh-CN" w:bidi="ar-SA"/>
              </w:rPr>
            </w:pPr>
            <w:r>
              <w:rPr>
                <w:rFonts w:hint="eastAsia"/>
                <w:b/>
                <w:color w:val="auto"/>
                <w:szCs w:val="21"/>
                <w:lang w:val="en-US" w:eastAsia="zh-CN"/>
              </w:rPr>
              <w:t>20</w:t>
            </w:r>
            <w:r>
              <w:rPr>
                <w:rFonts w:hint="eastAsia"/>
                <w:b/>
                <w:color w:val="auto"/>
                <w:szCs w:val="21"/>
              </w:rPr>
              <w:t>幅</w:t>
            </w:r>
          </w:p>
        </w:tc>
        <w:tc>
          <w:tcPr>
            <w:tcW w:w="1683" w:type="dxa"/>
            <w:tcBorders>
              <w:bottom w:val="single" w:color="auto" w:sz="4" w:space="0"/>
            </w:tcBorders>
            <w:vAlign w:val="center"/>
          </w:tcPr>
          <w:p>
            <w:pPr>
              <w:jc w:val="center"/>
              <w:rPr>
                <w:rFonts w:hint="eastAsia" w:ascii="Times New Roman" w:hAnsi="Times New Roman"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1590" w:type="dxa"/>
            <w:vAlign w:val="center"/>
          </w:tcPr>
          <w:p>
            <w:pPr>
              <w:jc w:val="center"/>
              <w:rPr>
                <w:b/>
                <w:color w:val="auto"/>
                <w:szCs w:val="21"/>
              </w:rPr>
            </w:pPr>
            <w:r>
              <w:rPr>
                <w:rFonts w:hint="eastAsia"/>
                <w:b/>
                <w:szCs w:val="21"/>
              </w:rPr>
              <w:t>车辆牌</w:t>
            </w:r>
          </w:p>
        </w:tc>
        <w:tc>
          <w:tcPr>
            <w:tcW w:w="2934" w:type="dxa"/>
            <w:vAlign w:val="center"/>
          </w:tcPr>
          <w:p>
            <w:pPr>
              <w:jc w:val="center"/>
              <w:rPr>
                <w:b/>
                <w:color w:val="auto"/>
                <w:szCs w:val="21"/>
              </w:rPr>
            </w:pPr>
            <w:r>
              <w:rPr>
                <w:rFonts w:hint="eastAsia"/>
                <w:b/>
                <w:szCs w:val="21"/>
              </w:rPr>
              <w:t>30*50CM 5mm PVC雪弗板</w:t>
            </w:r>
          </w:p>
        </w:tc>
        <w:tc>
          <w:tcPr>
            <w:tcW w:w="2484" w:type="dxa"/>
            <w:vAlign w:val="center"/>
          </w:tcPr>
          <w:p>
            <w:pPr>
              <w:jc w:val="center"/>
              <w:rPr>
                <w:rFonts w:hint="eastAsia" w:ascii="Times New Roman" w:hAnsi="Times New Roman" w:eastAsia="宋体" w:cs="Times New Roman"/>
                <w:b/>
                <w:color w:val="auto"/>
                <w:kern w:val="2"/>
                <w:sz w:val="21"/>
                <w:szCs w:val="21"/>
                <w:lang w:val="en-US" w:eastAsia="zh-CN" w:bidi="ar-SA"/>
              </w:rPr>
            </w:pPr>
            <w:r>
              <w:rPr>
                <w:rFonts w:hint="eastAsia"/>
                <w:b/>
                <w:color w:val="auto"/>
                <w:szCs w:val="21"/>
                <w:lang w:val="en-US" w:eastAsia="zh-CN"/>
              </w:rPr>
              <w:t>5</w:t>
            </w:r>
            <w:r>
              <w:rPr>
                <w:rFonts w:hint="eastAsia"/>
                <w:b/>
                <w:color w:val="auto"/>
                <w:szCs w:val="21"/>
              </w:rPr>
              <w:t>个</w:t>
            </w:r>
          </w:p>
        </w:tc>
        <w:tc>
          <w:tcPr>
            <w:tcW w:w="1683" w:type="dxa"/>
            <w:vAlign w:val="center"/>
          </w:tcPr>
          <w:p>
            <w:pPr>
              <w:jc w:val="center"/>
              <w:rPr>
                <w:rFonts w:ascii="Times New Roman" w:hAnsi="Times New Roman"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590" w:type="dxa"/>
            <w:vAlign w:val="center"/>
          </w:tcPr>
          <w:p>
            <w:pPr>
              <w:jc w:val="center"/>
              <w:rPr>
                <w:b/>
                <w:color w:val="auto"/>
                <w:szCs w:val="21"/>
              </w:rPr>
            </w:pPr>
            <w:r>
              <w:rPr>
                <w:rFonts w:hint="eastAsia"/>
                <w:b/>
                <w:szCs w:val="21"/>
              </w:rPr>
              <w:t>门型展架</w:t>
            </w:r>
          </w:p>
        </w:tc>
        <w:tc>
          <w:tcPr>
            <w:tcW w:w="2934" w:type="dxa"/>
            <w:vAlign w:val="center"/>
          </w:tcPr>
          <w:p>
            <w:pPr>
              <w:jc w:val="center"/>
              <w:rPr>
                <w:b/>
                <w:color w:val="auto"/>
                <w:szCs w:val="21"/>
              </w:rPr>
            </w:pPr>
            <w:r>
              <w:rPr>
                <w:rFonts w:hint="eastAsia"/>
                <w:b/>
                <w:szCs w:val="21"/>
              </w:rPr>
              <w:t>高1.8</w:t>
            </w:r>
            <w:r>
              <w:rPr>
                <w:rFonts w:hint="eastAsia"/>
                <w:b/>
                <w:color w:val="auto"/>
                <w:szCs w:val="21"/>
              </w:rPr>
              <w:t>M宽80CM，高清画面，</w:t>
            </w:r>
            <w:r>
              <w:rPr>
                <w:rFonts w:hint="eastAsia"/>
                <w:b/>
                <w:color w:val="auto"/>
                <w:szCs w:val="21"/>
                <w:lang w:val="en-US" w:eastAsia="zh-CN"/>
              </w:rPr>
              <w:t>加厚型</w:t>
            </w:r>
            <w:r>
              <w:rPr>
                <w:rFonts w:hint="eastAsia"/>
                <w:b/>
                <w:color w:val="auto"/>
                <w:szCs w:val="21"/>
              </w:rPr>
              <w:t>铁质门型架</w:t>
            </w:r>
          </w:p>
        </w:tc>
        <w:tc>
          <w:tcPr>
            <w:tcW w:w="2484" w:type="dxa"/>
            <w:vAlign w:val="center"/>
          </w:tcPr>
          <w:p>
            <w:pPr>
              <w:jc w:val="center"/>
              <w:rPr>
                <w:rFonts w:hint="eastAsia" w:ascii="Times New Roman" w:hAnsi="Times New Roman" w:eastAsia="宋体" w:cs="Times New Roman"/>
                <w:b/>
                <w:color w:val="auto"/>
                <w:kern w:val="2"/>
                <w:sz w:val="21"/>
                <w:szCs w:val="21"/>
                <w:lang w:val="en-US" w:eastAsia="zh-CN" w:bidi="ar-SA"/>
              </w:rPr>
            </w:pPr>
            <w:r>
              <w:rPr>
                <w:rFonts w:hint="eastAsia"/>
                <w:b/>
                <w:color w:val="auto"/>
                <w:szCs w:val="21"/>
                <w:lang w:val="en-US" w:eastAsia="zh-CN"/>
              </w:rPr>
              <w:t>10</w:t>
            </w:r>
            <w:r>
              <w:rPr>
                <w:rFonts w:hint="eastAsia"/>
                <w:b/>
                <w:color w:val="auto"/>
                <w:szCs w:val="21"/>
              </w:rPr>
              <w:t>个</w:t>
            </w:r>
          </w:p>
        </w:tc>
        <w:tc>
          <w:tcPr>
            <w:tcW w:w="1683" w:type="dxa"/>
            <w:vAlign w:val="center"/>
          </w:tcPr>
          <w:p>
            <w:pPr>
              <w:jc w:val="center"/>
              <w:rPr>
                <w:rFonts w:ascii="Times New Roman" w:hAnsi="Times New Roman" w:eastAsia="宋体" w:cs="Times New Roman"/>
                <w:b/>
                <w:color w:val="auto"/>
                <w:kern w:val="2"/>
                <w:sz w:val="21"/>
                <w:szCs w:val="21"/>
                <w:lang w:val="en-US" w:eastAsia="zh-CN" w:bidi="ar-SA"/>
              </w:rPr>
            </w:pPr>
            <w:r>
              <w:rPr>
                <w:rFonts w:hint="default" w:cs="Times New Roman"/>
                <w:b/>
                <w:color w:val="auto"/>
                <w:kern w:val="2"/>
                <w:sz w:val="21"/>
                <w:szCs w:val="21"/>
                <w:lang w:val="en" w:eastAsia="zh-CN" w:bidi="ar-SA"/>
              </w:rPr>
              <w:t>加入泸州元素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590" w:type="dxa"/>
            <w:vAlign w:val="center"/>
          </w:tcPr>
          <w:p>
            <w:pPr>
              <w:jc w:val="center"/>
              <w:rPr>
                <w:b/>
                <w:color w:val="auto"/>
                <w:szCs w:val="21"/>
              </w:rPr>
            </w:pPr>
            <w:r>
              <w:rPr>
                <w:rFonts w:hint="eastAsia"/>
                <w:b/>
                <w:szCs w:val="21"/>
                <w:lang w:val="en-US" w:eastAsia="zh-CN"/>
              </w:rPr>
              <w:t>注水刀旗</w:t>
            </w:r>
          </w:p>
        </w:tc>
        <w:tc>
          <w:tcPr>
            <w:tcW w:w="2934" w:type="dxa"/>
            <w:vAlign w:val="center"/>
          </w:tcPr>
          <w:p>
            <w:pPr>
              <w:jc w:val="center"/>
              <w:rPr>
                <w:b/>
                <w:color w:val="auto"/>
                <w:szCs w:val="21"/>
              </w:rPr>
            </w:pPr>
            <w:r>
              <w:rPr>
                <w:rFonts w:hint="eastAsia"/>
                <w:b/>
                <w:szCs w:val="21"/>
                <w:lang w:val="en-US" w:eastAsia="zh-CN"/>
              </w:rPr>
              <w:t>注水刀旗总高4.6m，画面尺寸为高2.2m宽1.2m双喷旗帜布</w:t>
            </w:r>
          </w:p>
        </w:tc>
        <w:tc>
          <w:tcPr>
            <w:tcW w:w="2484" w:type="dxa"/>
            <w:vAlign w:val="center"/>
          </w:tcPr>
          <w:p>
            <w:pPr>
              <w:jc w:val="center"/>
              <w:rPr>
                <w:rFonts w:hint="default" w:ascii="Times New Roman" w:hAnsi="Times New Roman" w:eastAsia="宋体" w:cs="Times New Roman"/>
                <w:b/>
                <w:color w:val="auto"/>
                <w:kern w:val="2"/>
                <w:sz w:val="21"/>
                <w:szCs w:val="21"/>
                <w:lang w:val="en" w:eastAsia="zh-CN" w:bidi="ar-SA"/>
              </w:rPr>
            </w:pPr>
            <w:r>
              <w:rPr>
                <w:rFonts w:hint="default"/>
                <w:b/>
                <w:color w:val="auto"/>
                <w:szCs w:val="21"/>
                <w:lang w:val="en" w:eastAsia="zh-CN"/>
              </w:rPr>
              <w:t>30套</w:t>
            </w:r>
          </w:p>
        </w:tc>
        <w:tc>
          <w:tcPr>
            <w:tcW w:w="1683" w:type="dxa"/>
            <w:vAlign w:val="center"/>
          </w:tcPr>
          <w:p>
            <w:pPr>
              <w:jc w:val="center"/>
              <w:rPr>
                <w:b/>
                <w:color w:val="auto"/>
                <w:szCs w:val="21"/>
              </w:rPr>
            </w:pPr>
            <w:r>
              <w:rPr>
                <w:rFonts w:hint="default" w:cs="Times New Roman"/>
                <w:b/>
                <w:color w:val="auto"/>
                <w:kern w:val="2"/>
                <w:sz w:val="21"/>
                <w:szCs w:val="21"/>
                <w:lang w:val="en" w:eastAsia="zh-CN" w:bidi="ar-SA"/>
              </w:rPr>
              <w:t>加入泸州元素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590" w:type="dxa"/>
            <w:vAlign w:val="center"/>
          </w:tcPr>
          <w:p>
            <w:pPr>
              <w:jc w:val="center"/>
              <w:rPr>
                <w:rFonts w:hint="eastAsia"/>
                <w:b/>
                <w:color w:val="auto"/>
                <w:szCs w:val="21"/>
              </w:rPr>
            </w:pPr>
            <w:r>
              <w:rPr>
                <w:rFonts w:hint="eastAsia"/>
                <w:b/>
                <w:color w:val="auto"/>
                <w:szCs w:val="21"/>
              </w:rPr>
              <w:t>手提袋</w:t>
            </w:r>
          </w:p>
          <w:p>
            <w:pPr>
              <w:jc w:val="center"/>
              <w:rPr>
                <w:rFonts w:hint="eastAsia"/>
                <w:b/>
                <w:color w:val="auto"/>
                <w:szCs w:val="21"/>
                <w:lang w:eastAsia="zh-CN"/>
              </w:rPr>
            </w:pPr>
            <w:r>
              <w:rPr>
                <w:rFonts w:hint="eastAsia"/>
                <w:b/>
                <w:color w:val="auto"/>
                <w:szCs w:val="21"/>
                <w:lang w:eastAsia="zh-CN"/>
              </w:rPr>
              <w:t>（</w:t>
            </w:r>
            <w:r>
              <w:rPr>
                <w:rFonts w:hint="eastAsia"/>
                <w:b/>
                <w:color w:val="auto"/>
                <w:szCs w:val="21"/>
                <w:lang w:val="en-US" w:eastAsia="zh-CN"/>
              </w:rPr>
              <w:t>布袋</w:t>
            </w:r>
            <w:r>
              <w:rPr>
                <w:rFonts w:hint="eastAsia"/>
                <w:b/>
                <w:color w:val="auto"/>
                <w:szCs w:val="21"/>
                <w:lang w:eastAsia="zh-CN"/>
              </w:rPr>
              <w:t>）</w:t>
            </w:r>
          </w:p>
        </w:tc>
        <w:tc>
          <w:tcPr>
            <w:tcW w:w="2934" w:type="dxa"/>
            <w:vAlign w:val="center"/>
          </w:tcPr>
          <w:p>
            <w:pPr>
              <w:jc w:val="center"/>
              <w:rPr>
                <w:rFonts w:hint="eastAsia"/>
                <w:b/>
                <w:szCs w:val="21"/>
              </w:rPr>
            </w:pPr>
            <w:r>
              <w:rPr>
                <w:rFonts w:hint="eastAsia"/>
                <w:b/>
                <w:szCs w:val="21"/>
              </w:rPr>
              <w:t>长37.5CM宽30CM侧边10CM提袋长40CM提袋宽2CM丝印机制一体袋-全新颗粒80克新料</w:t>
            </w:r>
          </w:p>
        </w:tc>
        <w:tc>
          <w:tcPr>
            <w:tcW w:w="2484" w:type="dxa"/>
            <w:vAlign w:val="center"/>
          </w:tcPr>
          <w:p>
            <w:pPr>
              <w:jc w:val="center"/>
              <w:rPr>
                <w:rFonts w:hint="eastAsia"/>
                <w:b/>
                <w:color w:val="auto"/>
                <w:szCs w:val="21"/>
                <w:lang w:val="en-US" w:eastAsia="zh-CN"/>
              </w:rPr>
            </w:pPr>
            <w:r>
              <w:rPr>
                <w:rFonts w:hint="eastAsia"/>
                <w:b/>
                <w:color w:val="auto"/>
                <w:szCs w:val="21"/>
                <w:lang w:val="en-US" w:eastAsia="zh-CN"/>
              </w:rPr>
              <w:t>500</w:t>
            </w:r>
            <w:r>
              <w:rPr>
                <w:rFonts w:hint="eastAsia"/>
                <w:b/>
                <w:color w:val="auto"/>
                <w:szCs w:val="21"/>
              </w:rPr>
              <w:t>个</w:t>
            </w:r>
          </w:p>
        </w:tc>
        <w:tc>
          <w:tcPr>
            <w:tcW w:w="1683" w:type="dxa"/>
            <w:vAlign w:val="center"/>
          </w:tcPr>
          <w:p>
            <w:pPr>
              <w:jc w:val="center"/>
              <w:rPr>
                <w:b/>
                <w:color w:val="auto"/>
                <w:szCs w:val="21"/>
              </w:rPr>
            </w:pPr>
            <w:r>
              <w:rPr>
                <w:rFonts w:hint="eastAsia" w:cs="Times New Roman"/>
                <w:b/>
                <w:color w:val="auto"/>
                <w:kern w:val="2"/>
                <w:sz w:val="21"/>
                <w:szCs w:val="21"/>
                <w:lang w:val="en" w:eastAsia="zh-CN" w:bidi="ar-SA"/>
              </w:rPr>
              <w:t>印字、</w:t>
            </w:r>
            <w:r>
              <w:rPr>
                <w:rFonts w:hint="default" w:cs="Times New Roman"/>
                <w:b/>
                <w:color w:val="auto"/>
                <w:kern w:val="2"/>
                <w:sz w:val="21"/>
                <w:szCs w:val="21"/>
                <w:lang w:val="en" w:eastAsia="zh-CN" w:bidi="ar-SA"/>
              </w:rPr>
              <w:t>加入泸州元素</w:t>
            </w:r>
          </w:p>
        </w:tc>
      </w:tr>
    </w:tbl>
    <w:p>
      <w:pPr>
        <w:rPr>
          <w:b/>
          <w:sz w:val="18"/>
          <w:szCs w:val="18"/>
        </w:rPr>
      </w:pPr>
    </w:p>
    <w:p>
      <w:pPr>
        <w:rPr>
          <w:rFonts w:hint="eastAsia"/>
          <w:b/>
          <w:szCs w:val="21"/>
        </w:rPr>
      </w:pPr>
      <w:r>
        <w:rPr>
          <w:rFonts w:hint="eastAsia"/>
          <w:b/>
          <w:szCs w:val="21"/>
        </w:rPr>
        <w:t>注：以上产品含赛前安装相关材料、赛后拆除等费用</w:t>
      </w:r>
      <w:r>
        <w:rPr>
          <w:rFonts w:hint="default"/>
          <w:b/>
          <w:szCs w:val="21"/>
          <w:lang w:val="en"/>
        </w:rPr>
        <w:t>；</w:t>
      </w:r>
      <w:r>
        <w:rPr>
          <w:rFonts w:hint="eastAsia"/>
          <w:b/>
          <w:szCs w:val="21"/>
        </w:rPr>
        <w:t>正常供货时间</w:t>
      </w:r>
      <w:r>
        <w:rPr>
          <w:rFonts w:hint="eastAsia"/>
          <w:b/>
          <w:szCs w:val="21"/>
          <w:lang w:eastAsia="zh-CN"/>
        </w:rPr>
        <w:t>，</w:t>
      </w:r>
      <w:r>
        <w:rPr>
          <w:rFonts w:hint="eastAsia"/>
          <w:b/>
          <w:szCs w:val="21"/>
        </w:rPr>
        <w:t>在采购方通知制作后3日内交货</w:t>
      </w:r>
      <w:r>
        <w:rPr>
          <w:rFonts w:hint="eastAsia"/>
          <w:b/>
          <w:szCs w:val="21"/>
          <w:lang w:eastAsia="zh-CN"/>
        </w:rPr>
        <w:t>；</w:t>
      </w:r>
      <w:r>
        <w:rPr>
          <w:rFonts w:hint="eastAsia"/>
          <w:b/>
          <w:szCs w:val="21"/>
        </w:rPr>
        <w:t>紧急供货时间</w:t>
      </w:r>
      <w:r>
        <w:rPr>
          <w:rFonts w:hint="eastAsia"/>
          <w:b/>
          <w:szCs w:val="21"/>
          <w:lang w:eastAsia="zh-CN"/>
        </w:rPr>
        <w:t>，</w:t>
      </w:r>
      <w:r>
        <w:rPr>
          <w:rFonts w:hint="eastAsia"/>
          <w:b/>
          <w:szCs w:val="21"/>
        </w:rPr>
        <w:t>在采购方通知制作后24小时内交货。</w:t>
      </w:r>
    </w:p>
    <w:p>
      <w:pPr>
        <w:rPr>
          <w:b/>
          <w:sz w:val="18"/>
          <w:szCs w:val="18"/>
        </w:rPr>
      </w:pPr>
    </w:p>
    <w:p>
      <w:pPr>
        <w:rPr>
          <w:b/>
          <w:sz w:val="18"/>
          <w:szCs w:val="18"/>
        </w:rPr>
      </w:pPr>
      <w:r>
        <w:rPr>
          <w:b/>
          <w:sz w:val="18"/>
          <w:szCs w:val="18"/>
        </w:rPr>
        <w:br w:type="page"/>
      </w:r>
      <w:r>
        <w:rPr>
          <w:rFonts w:hint="eastAsia" w:ascii="方正楷体简体" w:eastAsia="方正楷体简体"/>
          <w:b/>
          <w:color w:val="000000"/>
          <w:sz w:val="32"/>
          <w:szCs w:val="32"/>
        </w:rPr>
        <w:t>附表2</w:t>
      </w:r>
    </w:p>
    <w:p>
      <w:pPr>
        <w:jc w:val="center"/>
        <w:rPr>
          <w:rFonts w:ascii="黑体" w:hAnsi="黑体" w:eastAsia="黑体"/>
          <w:sz w:val="36"/>
          <w:szCs w:val="36"/>
        </w:rPr>
      </w:pPr>
      <w:r>
        <w:rPr>
          <w:rFonts w:hint="eastAsia" w:ascii="黑体" w:hAnsi="黑体" w:eastAsia="黑体"/>
          <w:sz w:val="36"/>
          <w:szCs w:val="36"/>
        </w:rPr>
        <w:t>泸州市第</w:t>
      </w:r>
      <w:r>
        <w:rPr>
          <w:rFonts w:hint="eastAsia" w:ascii="黑体" w:hAnsi="黑体" w:eastAsia="黑体"/>
          <w:sz w:val="36"/>
          <w:szCs w:val="36"/>
          <w:lang w:val="en-US" w:eastAsia="zh-CN"/>
        </w:rPr>
        <w:t>八</w:t>
      </w:r>
      <w:r>
        <w:rPr>
          <w:rFonts w:hint="eastAsia" w:ascii="黑体" w:hAnsi="黑体" w:eastAsia="黑体"/>
          <w:sz w:val="36"/>
          <w:szCs w:val="36"/>
        </w:rPr>
        <w:t>届残疾人运动会氛围营造</w:t>
      </w:r>
      <w:r>
        <w:rPr>
          <w:rFonts w:hint="eastAsia" w:ascii="黑体" w:hAnsi="黑体" w:eastAsia="黑体"/>
          <w:sz w:val="36"/>
          <w:szCs w:val="36"/>
          <w:lang w:eastAsia="zh-CN"/>
        </w:rPr>
        <w:t>报价</w:t>
      </w:r>
      <w:r>
        <w:rPr>
          <w:rFonts w:hint="eastAsia" w:ascii="黑体" w:hAnsi="黑体" w:eastAsia="黑体"/>
          <w:sz w:val="36"/>
          <w:szCs w:val="36"/>
        </w:rPr>
        <w:t>表</w:t>
      </w:r>
    </w:p>
    <w:p>
      <w:pPr>
        <w:jc w:val="left"/>
        <w:rPr>
          <w:rFonts w:ascii="方正仿宋简体" w:hAnsi="黑体" w:eastAsia="方正仿宋简体"/>
          <w:b/>
          <w:sz w:val="32"/>
          <w:szCs w:val="32"/>
        </w:rPr>
      </w:pPr>
      <w:r>
        <w:rPr>
          <w:rFonts w:hint="eastAsia" w:ascii="方正仿宋简体" w:hAnsi="黑体" w:eastAsia="方正仿宋简体"/>
          <w:b/>
          <w:sz w:val="32"/>
          <w:szCs w:val="32"/>
        </w:rPr>
        <w:t>报价人：            （盖章）</w:t>
      </w:r>
    </w:p>
    <w:tbl>
      <w:tblPr>
        <w:tblStyle w:val="5"/>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260"/>
        <w:gridCol w:w="1276"/>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526" w:type="dxa"/>
            <w:tcBorders>
              <w:bottom w:val="single" w:color="auto" w:sz="4" w:space="0"/>
            </w:tcBorders>
            <w:vAlign w:val="center"/>
          </w:tcPr>
          <w:p>
            <w:pPr>
              <w:jc w:val="center"/>
              <w:rPr>
                <w:b/>
                <w:color w:val="auto"/>
                <w:sz w:val="27"/>
              </w:rPr>
            </w:pPr>
            <w:r>
              <w:rPr>
                <w:rFonts w:hint="eastAsia"/>
                <w:b/>
                <w:color w:val="auto"/>
                <w:sz w:val="24"/>
              </w:rPr>
              <w:t>名称</w:t>
            </w:r>
          </w:p>
        </w:tc>
        <w:tc>
          <w:tcPr>
            <w:tcW w:w="3260" w:type="dxa"/>
            <w:tcBorders>
              <w:bottom w:val="single" w:color="auto" w:sz="4" w:space="0"/>
            </w:tcBorders>
            <w:vAlign w:val="center"/>
          </w:tcPr>
          <w:p>
            <w:pPr>
              <w:jc w:val="center"/>
              <w:rPr>
                <w:b/>
                <w:color w:val="auto"/>
                <w:sz w:val="27"/>
              </w:rPr>
            </w:pPr>
            <w:r>
              <w:rPr>
                <w:rFonts w:hint="eastAsia"/>
                <w:b/>
                <w:color w:val="auto"/>
                <w:sz w:val="24"/>
              </w:rPr>
              <w:t>型号或要求</w:t>
            </w:r>
          </w:p>
        </w:tc>
        <w:tc>
          <w:tcPr>
            <w:tcW w:w="1276" w:type="dxa"/>
            <w:tcBorders>
              <w:bottom w:val="single" w:color="auto" w:sz="4" w:space="0"/>
            </w:tcBorders>
            <w:vAlign w:val="center"/>
          </w:tcPr>
          <w:p>
            <w:pPr>
              <w:jc w:val="center"/>
              <w:rPr>
                <w:b/>
                <w:color w:val="auto"/>
                <w:sz w:val="24"/>
              </w:rPr>
            </w:pPr>
            <w:r>
              <w:rPr>
                <w:rFonts w:hint="eastAsia"/>
                <w:b/>
                <w:color w:val="auto"/>
                <w:sz w:val="24"/>
              </w:rPr>
              <w:t>预计数量</w:t>
            </w:r>
          </w:p>
        </w:tc>
        <w:tc>
          <w:tcPr>
            <w:tcW w:w="1417" w:type="dxa"/>
            <w:tcBorders>
              <w:bottom w:val="single" w:color="auto" w:sz="4" w:space="0"/>
            </w:tcBorders>
            <w:vAlign w:val="center"/>
          </w:tcPr>
          <w:p>
            <w:pPr>
              <w:jc w:val="center"/>
              <w:rPr>
                <w:b/>
                <w:color w:val="auto"/>
                <w:sz w:val="24"/>
              </w:rPr>
            </w:pPr>
            <w:r>
              <w:rPr>
                <w:rFonts w:hint="eastAsia"/>
                <w:b/>
                <w:color w:val="auto"/>
                <w:sz w:val="24"/>
              </w:rPr>
              <w:t>单价</w:t>
            </w:r>
          </w:p>
        </w:tc>
        <w:tc>
          <w:tcPr>
            <w:tcW w:w="1418" w:type="dxa"/>
            <w:tcBorders>
              <w:bottom w:val="single" w:color="auto" w:sz="4" w:space="0"/>
            </w:tcBorders>
            <w:vAlign w:val="center"/>
          </w:tcPr>
          <w:p>
            <w:pPr>
              <w:jc w:val="center"/>
              <w:rPr>
                <w:b/>
                <w:color w:val="auto"/>
                <w:sz w:val="24"/>
              </w:rPr>
            </w:pPr>
            <w:r>
              <w:rPr>
                <w:rFonts w:hint="eastAsia"/>
                <w:b/>
                <w:color w:val="auto"/>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526" w:type="dxa"/>
            <w:vAlign w:val="center"/>
          </w:tcPr>
          <w:p>
            <w:pPr>
              <w:jc w:val="center"/>
              <w:rPr>
                <w:b/>
                <w:color w:val="auto"/>
                <w:szCs w:val="21"/>
              </w:rPr>
            </w:pPr>
            <w:r>
              <w:rPr>
                <w:rFonts w:hint="eastAsia"/>
                <w:b/>
                <w:szCs w:val="21"/>
              </w:rPr>
              <w:t>大背景</w:t>
            </w:r>
          </w:p>
        </w:tc>
        <w:tc>
          <w:tcPr>
            <w:tcW w:w="3260" w:type="dxa"/>
            <w:vAlign w:val="center"/>
          </w:tcPr>
          <w:p>
            <w:pPr>
              <w:jc w:val="center"/>
              <w:rPr>
                <w:b/>
                <w:color w:val="auto"/>
                <w:szCs w:val="21"/>
              </w:rPr>
            </w:pPr>
            <w:r>
              <w:rPr>
                <w:rFonts w:hint="eastAsia"/>
                <w:b/>
                <w:szCs w:val="21"/>
              </w:rPr>
              <w:t>长10M高4M,钢结构专用龙门行架搭设，高清黑白布彩印</w:t>
            </w:r>
          </w:p>
        </w:tc>
        <w:tc>
          <w:tcPr>
            <w:tcW w:w="1276" w:type="dxa"/>
            <w:vAlign w:val="center"/>
          </w:tcPr>
          <w:p>
            <w:pPr>
              <w:jc w:val="center"/>
              <w:rPr>
                <w:b/>
                <w:color w:val="auto"/>
                <w:szCs w:val="21"/>
              </w:rPr>
            </w:pPr>
            <w:r>
              <w:rPr>
                <w:rFonts w:hint="eastAsia"/>
                <w:b/>
                <w:color w:val="auto"/>
                <w:szCs w:val="21"/>
                <w:lang w:val="en-US" w:eastAsia="zh-CN"/>
              </w:rPr>
              <w:t>7</w:t>
            </w:r>
            <w:r>
              <w:rPr>
                <w:rFonts w:hint="eastAsia"/>
                <w:b/>
                <w:color w:val="auto"/>
                <w:szCs w:val="21"/>
              </w:rPr>
              <w:t>套</w:t>
            </w:r>
          </w:p>
        </w:tc>
        <w:tc>
          <w:tcPr>
            <w:tcW w:w="1417" w:type="dxa"/>
            <w:vAlign w:val="center"/>
          </w:tcPr>
          <w:p>
            <w:pPr>
              <w:jc w:val="center"/>
              <w:rPr>
                <w:b/>
                <w:color w:val="auto"/>
                <w:szCs w:val="21"/>
              </w:rPr>
            </w:pPr>
          </w:p>
        </w:tc>
        <w:tc>
          <w:tcPr>
            <w:tcW w:w="1418" w:type="dxa"/>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526" w:type="dxa"/>
            <w:vAlign w:val="center"/>
          </w:tcPr>
          <w:p>
            <w:pPr>
              <w:jc w:val="center"/>
              <w:rPr>
                <w:b/>
                <w:color w:val="auto"/>
                <w:szCs w:val="21"/>
              </w:rPr>
            </w:pPr>
            <w:r>
              <w:rPr>
                <w:rFonts w:hint="eastAsia"/>
                <w:b/>
                <w:szCs w:val="21"/>
              </w:rPr>
              <w:t>三角档板</w:t>
            </w:r>
          </w:p>
        </w:tc>
        <w:tc>
          <w:tcPr>
            <w:tcW w:w="3260" w:type="dxa"/>
            <w:vAlign w:val="center"/>
          </w:tcPr>
          <w:p>
            <w:pPr>
              <w:jc w:val="center"/>
              <w:rPr>
                <w:rFonts w:hint="eastAsia" w:eastAsia="宋体"/>
                <w:b/>
                <w:szCs w:val="21"/>
                <w:lang w:eastAsia="zh-CN"/>
              </w:rPr>
            </w:pPr>
            <w:r>
              <w:rPr>
                <w:rFonts w:hint="eastAsia"/>
                <w:b/>
                <w:szCs w:val="21"/>
              </w:rPr>
              <w:t>长1.5M高60CM,高清画面，超卡板覆膜，裱板</w:t>
            </w:r>
          </w:p>
          <w:p>
            <w:pPr>
              <w:jc w:val="center"/>
              <w:rPr>
                <w:b/>
                <w:color w:val="auto"/>
                <w:szCs w:val="21"/>
              </w:rPr>
            </w:pPr>
            <w:r>
              <w:rPr>
                <w:rFonts w:hint="eastAsia"/>
                <w:b/>
                <w:color w:val="auto"/>
                <w:szCs w:val="21"/>
                <w:lang w:val="en-US" w:eastAsia="zh-CN"/>
              </w:rPr>
              <w:t>（提供钢结构V形架，作为内支撑稳固）</w:t>
            </w:r>
          </w:p>
        </w:tc>
        <w:tc>
          <w:tcPr>
            <w:tcW w:w="1276" w:type="dxa"/>
            <w:vAlign w:val="center"/>
          </w:tcPr>
          <w:p>
            <w:pPr>
              <w:jc w:val="center"/>
              <w:rPr>
                <w:b/>
                <w:color w:val="auto"/>
                <w:szCs w:val="21"/>
              </w:rPr>
            </w:pPr>
            <w:r>
              <w:rPr>
                <w:rFonts w:hint="eastAsia"/>
                <w:b/>
                <w:color w:val="auto"/>
                <w:szCs w:val="21"/>
                <w:lang w:val="en-US" w:eastAsia="zh-CN"/>
              </w:rPr>
              <w:t>40</w:t>
            </w:r>
            <w:r>
              <w:rPr>
                <w:rFonts w:hint="eastAsia"/>
                <w:b/>
                <w:color w:val="auto"/>
                <w:szCs w:val="21"/>
              </w:rPr>
              <w:t>块</w:t>
            </w:r>
          </w:p>
        </w:tc>
        <w:tc>
          <w:tcPr>
            <w:tcW w:w="1417" w:type="dxa"/>
            <w:vAlign w:val="center"/>
          </w:tcPr>
          <w:p>
            <w:pPr>
              <w:jc w:val="center"/>
              <w:rPr>
                <w:b/>
                <w:color w:val="auto"/>
                <w:szCs w:val="21"/>
              </w:rPr>
            </w:pPr>
          </w:p>
        </w:tc>
        <w:tc>
          <w:tcPr>
            <w:tcW w:w="1418" w:type="dxa"/>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526" w:type="dxa"/>
            <w:vAlign w:val="center"/>
          </w:tcPr>
          <w:p>
            <w:pPr>
              <w:jc w:val="center"/>
              <w:rPr>
                <w:b/>
                <w:color w:val="auto"/>
                <w:szCs w:val="21"/>
              </w:rPr>
            </w:pPr>
            <w:r>
              <w:rPr>
                <w:rFonts w:hint="eastAsia"/>
                <w:b/>
                <w:szCs w:val="21"/>
              </w:rPr>
              <w:t>横幅</w:t>
            </w:r>
          </w:p>
        </w:tc>
        <w:tc>
          <w:tcPr>
            <w:tcW w:w="3260" w:type="dxa"/>
            <w:vAlign w:val="center"/>
          </w:tcPr>
          <w:p>
            <w:pPr>
              <w:jc w:val="center"/>
              <w:rPr>
                <w:rFonts w:hint="eastAsia"/>
                <w:b/>
                <w:szCs w:val="21"/>
              </w:rPr>
            </w:pPr>
            <w:r>
              <w:rPr>
                <w:rFonts w:hint="eastAsia"/>
                <w:b/>
                <w:szCs w:val="21"/>
              </w:rPr>
              <w:t>长</w:t>
            </w:r>
            <w:r>
              <w:rPr>
                <w:rFonts w:hint="eastAsia"/>
                <w:b/>
                <w:szCs w:val="21"/>
                <w:lang w:val="en-US" w:eastAsia="zh-CN"/>
              </w:rPr>
              <w:t>10</w:t>
            </w:r>
            <w:r>
              <w:rPr>
                <w:rFonts w:hint="eastAsia"/>
                <w:b/>
                <w:szCs w:val="21"/>
              </w:rPr>
              <w:t>M宽75CM,激光布印刷</w:t>
            </w:r>
          </w:p>
          <w:p>
            <w:pPr>
              <w:jc w:val="center"/>
              <w:rPr>
                <w:b/>
                <w:color w:val="auto"/>
                <w:szCs w:val="21"/>
              </w:rPr>
            </w:pPr>
            <w:r>
              <w:rPr>
                <w:rFonts w:hint="eastAsia"/>
                <w:b/>
                <w:szCs w:val="21"/>
                <w:lang w:eastAsia="zh-CN"/>
              </w:rPr>
              <w:t>（</w:t>
            </w:r>
            <w:r>
              <w:rPr>
                <w:rFonts w:hint="eastAsia"/>
                <w:b/>
                <w:szCs w:val="21"/>
                <w:lang w:val="en-US" w:eastAsia="zh-CN"/>
              </w:rPr>
              <w:t>含安装及辅材</w:t>
            </w:r>
            <w:r>
              <w:rPr>
                <w:rFonts w:hint="eastAsia"/>
                <w:b/>
                <w:szCs w:val="21"/>
                <w:lang w:eastAsia="zh-CN"/>
              </w:rPr>
              <w:t>）</w:t>
            </w:r>
          </w:p>
        </w:tc>
        <w:tc>
          <w:tcPr>
            <w:tcW w:w="1276" w:type="dxa"/>
            <w:vAlign w:val="center"/>
          </w:tcPr>
          <w:p>
            <w:pPr>
              <w:jc w:val="center"/>
              <w:rPr>
                <w:b/>
                <w:color w:val="auto"/>
                <w:szCs w:val="21"/>
              </w:rPr>
            </w:pPr>
            <w:r>
              <w:rPr>
                <w:rFonts w:hint="eastAsia"/>
                <w:b/>
                <w:color w:val="auto"/>
                <w:szCs w:val="21"/>
                <w:lang w:val="en-US" w:eastAsia="zh-CN"/>
              </w:rPr>
              <w:t>20</w:t>
            </w:r>
            <w:r>
              <w:rPr>
                <w:rFonts w:hint="eastAsia"/>
                <w:b/>
                <w:color w:val="auto"/>
                <w:szCs w:val="21"/>
              </w:rPr>
              <w:t>幅</w:t>
            </w:r>
          </w:p>
        </w:tc>
        <w:tc>
          <w:tcPr>
            <w:tcW w:w="1417" w:type="dxa"/>
            <w:vAlign w:val="center"/>
          </w:tcPr>
          <w:p>
            <w:pPr>
              <w:jc w:val="center"/>
              <w:rPr>
                <w:b/>
                <w:color w:val="auto"/>
                <w:szCs w:val="21"/>
              </w:rPr>
            </w:pPr>
          </w:p>
        </w:tc>
        <w:tc>
          <w:tcPr>
            <w:tcW w:w="1418" w:type="dxa"/>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26" w:type="dxa"/>
            <w:vAlign w:val="center"/>
          </w:tcPr>
          <w:p>
            <w:pPr>
              <w:jc w:val="center"/>
              <w:rPr>
                <w:b/>
                <w:color w:val="auto"/>
                <w:szCs w:val="21"/>
              </w:rPr>
            </w:pPr>
            <w:r>
              <w:rPr>
                <w:rFonts w:hint="eastAsia"/>
                <w:b/>
                <w:szCs w:val="21"/>
              </w:rPr>
              <w:t>车辆牌</w:t>
            </w:r>
          </w:p>
        </w:tc>
        <w:tc>
          <w:tcPr>
            <w:tcW w:w="3260" w:type="dxa"/>
            <w:vAlign w:val="center"/>
          </w:tcPr>
          <w:p>
            <w:pPr>
              <w:jc w:val="center"/>
              <w:rPr>
                <w:b/>
                <w:color w:val="auto"/>
                <w:szCs w:val="21"/>
              </w:rPr>
            </w:pPr>
            <w:r>
              <w:rPr>
                <w:rFonts w:hint="eastAsia"/>
                <w:b/>
                <w:szCs w:val="21"/>
              </w:rPr>
              <w:t>30*50CM 5mm PVC雪弗板</w:t>
            </w:r>
          </w:p>
        </w:tc>
        <w:tc>
          <w:tcPr>
            <w:tcW w:w="1276" w:type="dxa"/>
            <w:vAlign w:val="center"/>
          </w:tcPr>
          <w:p>
            <w:pPr>
              <w:jc w:val="center"/>
              <w:rPr>
                <w:b/>
                <w:color w:val="auto"/>
                <w:szCs w:val="21"/>
              </w:rPr>
            </w:pPr>
            <w:r>
              <w:rPr>
                <w:rFonts w:hint="eastAsia"/>
                <w:b/>
                <w:color w:val="auto"/>
                <w:szCs w:val="21"/>
                <w:lang w:val="en-US" w:eastAsia="zh-CN"/>
              </w:rPr>
              <w:t>5</w:t>
            </w:r>
            <w:r>
              <w:rPr>
                <w:rFonts w:hint="eastAsia"/>
                <w:b/>
                <w:color w:val="auto"/>
                <w:szCs w:val="21"/>
              </w:rPr>
              <w:t>个</w:t>
            </w:r>
          </w:p>
        </w:tc>
        <w:tc>
          <w:tcPr>
            <w:tcW w:w="1417" w:type="dxa"/>
            <w:vAlign w:val="center"/>
          </w:tcPr>
          <w:p>
            <w:pPr>
              <w:jc w:val="center"/>
              <w:rPr>
                <w:b/>
                <w:color w:val="auto"/>
                <w:szCs w:val="21"/>
              </w:rPr>
            </w:pPr>
          </w:p>
        </w:tc>
        <w:tc>
          <w:tcPr>
            <w:tcW w:w="1418" w:type="dxa"/>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526" w:type="dxa"/>
            <w:vAlign w:val="center"/>
          </w:tcPr>
          <w:p>
            <w:pPr>
              <w:jc w:val="center"/>
              <w:rPr>
                <w:b/>
                <w:color w:val="auto"/>
                <w:szCs w:val="21"/>
              </w:rPr>
            </w:pPr>
            <w:r>
              <w:rPr>
                <w:rFonts w:hint="eastAsia"/>
                <w:b/>
                <w:szCs w:val="21"/>
              </w:rPr>
              <w:t>门型展架</w:t>
            </w:r>
          </w:p>
        </w:tc>
        <w:tc>
          <w:tcPr>
            <w:tcW w:w="3260" w:type="dxa"/>
            <w:vAlign w:val="center"/>
          </w:tcPr>
          <w:p>
            <w:pPr>
              <w:jc w:val="center"/>
              <w:rPr>
                <w:b/>
                <w:color w:val="auto"/>
                <w:szCs w:val="21"/>
              </w:rPr>
            </w:pPr>
            <w:r>
              <w:rPr>
                <w:rFonts w:hint="eastAsia"/>
                <w:b/>
                <w:szCs w:val="21"/>
              </w:rPr>
              <w:t>高1.8</w:t>
            </w:r>
            <w:r>
              <w:rPr>
                <w:rFonts w:hint="eastAsia"/>
                <w:b/>
                <w:color w:val="auto"/>
                <w:szCs w:val="21"/>
              </w:rPr>
              <w:t>M宽80CM，高清画面，</w:t>
            </w:r>
            <w:r>
              <w:rPr>
                <w:rFonts w:hint="eastAsia"/>
                <w:b/>
                <w:color w:val="auto"/>
                <w:szCs w:val="21"/>
                <w:lang w:val="en-US" w:eastAsia="zh-CN"/>
              </w:rPr>
              <w:t>加厚型</w:t>
            </w:r>
            <w:r>
              <w:rPr>
                <w:rFonts w:hint="eastAsia"/>
                <w:b/>
                <w:color w:val="auto"/>
                <w:szCs w:val="21"/>
              </w:rPr>
              <w:t>铁质门型架</w:t>
            </w:r>
          </w:p>
        </w:tc>
        <w:tc>
          <w:tcPr>
            <w:tcW w:w="1276" w:type="dxa"/>
            <w:vAlign w:val="center"/>
          </w:tcPr>
          <w:p>
            <w:pPr>
              <w:jc w:val="center"/>
              <w:rPr>
                <w:b/>
                <w:color w:val="auto"/>
                <w:szCs w:val="21"/>
              </w:rPr>
            </w:pPr>
            <w:r>
              <w:rPr>
                <w:rFonts w:hint="eastAsia"/>
                <w:b/>
                <w:color w:val="auto"/>
                <w:szCs w:val="21"/>
                <w:lang w:val="en-US" w:eastAsia="zh-CN"/>
              </w:rPr>
              <w:t>10</w:t>
            </w:r>
            <w:r>
              <w:rPr>
                <w:rFonts w:hint="eastAsia"/>
                <w:b/>
                <w:color w:val="auto"/>
                <w:szCs w:val="21"/>
              </w:rPr>
              <w:t>个</w:t>
            </w:r>
          </w:p>
        </w:tc>
        <w:tc>
          <w:tcPr>
            <w:tcW w:w="1417" w:type="dxa"/>
            <w:vAlign w:val="center"/>
          </w:tcPr>
          <w:p>
            <w:pPr>
              <w:jc w:val="center"/>
              <w:rPr>
                <w:b/>
                <w:color w:val="auto"/>
                <w:szCs w:val="21"/>
              </w:rPr>
            </w:pPr>
          </w:p>
        </w:tc>
        <w:tc>
          <w:tcPr>
            <w:tcW w:w="1418" w:type="dxa"/>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526" w:type="dxa"/>
            <w:vAlign w:val="center"/>
          </w:tcPr>
          <w:p>
            <w:pPr>
              <w:jc w:val="center"/>
              <w:rPr>
                <w:rFonts w:hint="eastAsia"/>
                <w:b/>
                <w:color w:val="auto"/>
                <w:szCs w:val="21"/>
              </w:rPr>
            </w:pPr>
            <w:r>
              <w:rPr>
                <w:rFonts w:hint="eastAsia"/>
                <w:b/>
                <w:szCs w:val="21"/>
                <w:lang w:val="en-US" w:eastAsia="zh-CN"/>
              </w:rPr>
              <w:t>注水刀旗</w:t>
            </w:r>
          </w:p>
        </w:tc>
        <w:tc>
          <w:tcPr>
            <w:tcW w:w="3260" w:type="dxa"/>
            <w:vAlign w:val="center"/>
          </w:tcPr>
          <w:p>
            <w:pPr>
              <w:jc w:val="center"/>
              <w:rPr>
                <w:rFonts w:hint="eastAsia"/>
                <w:b/>
                <w:color w:val="auto"/>
                <w:szCs w:val="21"/>
              </w:rPr>
            </w:pPr>
            <w:r>
              <w:rPr>
                <w:rFonts w:hint="eastAsia"/>
                <w:b/>
                <w:szCs w:val="21"/>
                <w:lang w:val="en-US" w:eastAsia="zh-CN"/>
              </w:rPr>
              <w:t>注水刀旗总高4.6m，画面尺寸为高2.2m宽1.2m双喷旗帜布</w:t>
            </w:r>
          </w:p>
        </w:tc>
        <w:tc>
          <w:tcPr>
            <w:tcW w:w="1276" w:type="dxa"/>
            <w:vAlign w:val="center"/>
          </w:tcPr>
          <w:p>
            <w:pPr>
              <w:jc w:val="center"/>
              <w:rPr>
                <w:rFonts w:hint="eastAsia"/>
                <w:b/>
                <w:color w:val="auto"/>
                <w:szCs w:val="21"/>
                <w:lang w:val="en-US" w:eastAsia="zh-CN"/>
              </w:rPr>
            </w:pPr>
            <w:r>
              <w:rPr>
                <w:rFonts w:hint="default"/>
                <w:b/>
                <w:color w:val="auto"/>
                <w:szCs w:val="21"/>
                <w:lang w:val="en" w:eastAsia="zh-CN"/>
              </w:rPr>
              <w:t>30套</w:t>
            </w:r>
          </w:p>
        </w:tc>
        <w:tc>
          <w:tcPr>
            <w:tcW w:w="1417" w:type="dxa"/>
            <w:vAlign w:val="center"/>
          </w:tcPr>
          <w:p>
            <w:pPr>
              <w:jc w:val="center"/>
              <w:rPr>
                <w:b/>
                <w:color w:val="auto"/>
                <w:szCs w:val="21"/>
              </w:rPr>
            </w:pPr>
          </w:p>
        </w:tc>
        <w:tc>
          <w:tcPr>
            <w:tcW w:w="1418" w:type="dxa"/>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526" w:type="dxa"/>
            <w:vAlign w:val="center"/>
          </w:tcPr>
          <w:p>
            <w:pPr>
              <w:jc w:val="center"/>
              <w:rPr>
                <w:rFonts w:hint="eastAsia"/>
                <w:b/>
                <w:color w:val="auto"/>
                <w:szCs w:val="21"/>
              </w:rPr>
            </w:pPr>
            <w:r>
              <w:rPr>
                <w:rFonts w:hint="eastAsia"/>
                <w:b/>
                <w:color w:val="auto"/>
                <w:szCs w:val="21"/>
              </w:rPr>
              <w:t>手提袋</w:t>
            </w:r>
          </w:p>
          <w:p>
            <w:pPr>
              <w:jc w:val="center"/>
              <w:rPr>
                <w:b/>
                <w:color w:val="auto"/>
                <w:szCs w:val="21"/>
              </w:rPr>
            </w:pPr>
            <w:r>
              <w:rPr>
                <w:rFonts w:hint="eastAsia"/>
                <w:b/>
                <w:color w:val="auto"/>
                <w:szCs w:val="21"/>
                <w:lang w:eastAsia="zh-CN"/>
              </w:rPr>
              <w:t>（</w:t>
            </w:r>
            <w:r>
              <w:rPr>
                <w:rFonts w:hint="eastAsia"/>
                <w:b/>
                <w:color w:val="auto"/>
                <w:szCs w:val="21"/>
                <w:lang w:val="en-US" w:eastAsia="zh-CN"/>
              </w:rPr>
              <w:t>布袋</w:t>
            </w:r>
            <w:r>
              <w:rPr>
                <w:rFonts w:hint="eastAsia"/>
                <w:b/>
                <w:color w:val="auto"/>
                <w:szCs w:val="21"/>
                <w:lang w:eastAsia="zh-CN"/>
              </w:rPr>
              <w:t>）</w:t>
            </w:r>
          </w:p>
        </w:tc>
        <w:tc>
          <w:tcPr>
            <w:tcW w:w="3260" w:type="dxa"/>
            <w:vAlign w:val="center"/>
          </w:tcPr>
          <w:p>
            <w:pPr>
              <w:jc w:val="center"/>
              <w:rPr>
                <w:b/>
                <w:color w:val="auto"/>
                <w:szCs w:val="21"/>
              </w:rPr>
            </w:pPr>
            <w:r>
              <w:rPr>
                <w:rFonts w:hint="eastAsia"/>
                <w:b/>
                <w:szCs w:val="21"/>
              </w:rPr>
              <w:t>长37.5CM宽30CM侧边10CM提袋长40CM提袋宽2CM丝印机制一体袋-全新颗粒80克新料</w:t>
            </w:r>
          </w:p>
        </w:tc>
        <w:tc>
          <w:tcPr>
            <w:tcW w:w="1276" w:type="dxa"/>
            <w:vAlign w:val="center"/>
          </w:tcPr>
          <w:p>
            <w:pPr>
              <w:jc w:val="center"/>
              <w:rPr>
                <w:b/>
                <w:color w:val="auto"/>
                <w:szCs w:val="21"/>
              </w:rPr>
            </w:pPr>
            <w:r>
              <w:rPr>
                <w:rFonts w:hint="eastAsia"/>
                <w:b/>
                <w:color w:val="auto"/>
                <w:szCs w:val="21"/>
                <w:lang w:val="en-US" w:eastAsia="zh-CN"/>
              </w:rPr>
              <w:t>500</w:t>
            </w:r>
            <w:r>
              <w:rPr>
                <w:rFonts w:hint="eastAsia"/>
                <w:b/>
                <w:color w:val="auto"/>
                <w:szCs w:val="21"/>
              </w:rPr>
              <w:t>个</w:t>
            </w:r>
          </w:p>
        </w:tc>
        <w:tc>
          <w:tcPr>
            <w:tcW w:w="1417" w:type="dxa"/>
            <w:vAlign w:val="center"/>
          </w:tcPr>
          <w:p>
            <w:pPr>
              <w:jc w:val="center"/>
              <w:rPr>
                <w:b/>
                <w:color w:val="auto"/>
                <w:szCs w:val="21"/>
              </w:rPr>
            </w:pPr>
          </w:p>
        </w:tc>
        <w:tc>
          <w:tcPr>
            <w:tcW w:w="1418" w:type="dxa"/>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897" w:type="dxa"/>
            <w:gridSpan w:val="5"/>
            <w:vAlign w:val="center"/>
          </w:tcPr>
          <w:p>
            <w:pPr>
              <w:jc w:val="center"/>
              <w:rPr>
                <w:b/>
                <w:color w:val="auto"/>
                <w:szCs w:val="21"/>
              </w:rPr>
            </w:pPr>
            <w:r>
              <w:rPr>
                <w:rFonts w:hint="eastAsia"/>
                <w:b/>
                <w:color w:val="auto"/>
                <w:szCs w:val="21"/>
              </w:rPr>
              <w:t>合计：</w:t>
            </w:r>
          </w:p>
        </w:tc>
      </w:tr>
    </w:tbl>
    <w:p>
      <w:pPr>
        <w:rPr>
          <w:rFonts w:hint="eastAsia" w:eastAsia="宋体"/>
          <w:b/>
          <w:bCs w:val="0"/>
          <w:sz w:val="24"/>
          <w:szCs w:val="24"/>
          <w:lang w:eastAsia="zh-CN"/>
        </w:rPr>
      </w:pPr>
      <w:r>
        <w:rPr>
          <w:rFonts w:hint="eastAsia"/>
          <w:b/>
          <w:bCs w:val="0"/>
          <w:sz w:val="24"/>
          <w:szCs w:val="24"/>
          <w:lang w:eastAsia="zh-CN"/>
        </w:rPr>
        <w:t>注：</w:t>
      </w:r>
      <w:r>
        <w:rPr>
          <w:rFonts w:hint="eastAsia"/>
          <w:b/>
          <w:bCs w:val="0"/>
          <w:sz w:val="24"/>
          <w:szCs w:val="24"/>
          <w:lang w:val="en-US" w:eastAsia="zh-CN"/>
        </w:rPr>
        <w:t>含计设排版，提交报价表并附所有项设计图。</w:t>
      </w:r>
    </w:p>
    <w:p>
      <w:pPr>
        <w:rPr>
          <w:rFonts w:hint="eastAsia"/>
          <w:b/>
          <w:szCs w:val="21"/>
        </w:rPr>
      </w:pPr>
    </w:p>
    <w:p>
      <w:pPr>
        <w:rPr>
          <w:b/>
          <w:szCs w:val="21"/>
        </w:rPr>
      </w:pPr>
      <w:r>
        <w:rPr>
          <w:rFonts w:hint="eastAsia"/>
          <w:b/>
          <w:szCs w:val="21"/>
        </w:rPr>
        <w:t>联系人：</w:t>
      </w:r>
    </w:p>
    <w:p>
      <w:pPr>
        <w:rPr>
          <w:b/>
          <w:szCs w:val="21"/>
        </w:rPr>
      </w:pPr>
    </w:p>
    <w:p>
      <w:pPr>
        <w:rPr>
          <w:b/>
          <w:szCs w:val="21"/>
        </w:rPr>
      </w:pPr>
      <w:r>
        <w:rPr>
          <w:rFonts w:hint="eastAsia"/>
          <w:b/>
          <w:szCs w:val="21"/>
        </w:rPr>
        <w:t>联系电话：</w:t>
      </w:r>
    </w:p>
    <w:p>
      <w:pPr>
        <w:rPr>
          <w:b/>
          <w:szCs w:val="21"/>
        </w:rPr>
      </w:pPr>
    </w:p>
    <w:p>
      <w:pPr>
        <w:rPr>
          <w:rFonts w:ascii="方正楷体简体" w:hAnsi="宋体" w:eastAsia="方正楷体简体"/>
          <w:b/>
          <w:color w:val="000000"/>
          <w:szCs w:val="21"/>
        </w:rPr>
      </w:pPr>
      <w:r>
        <w:rPr>
          <w:rFonts w:hint="eastAsia"/>
          <w:b/>
          <w:szCs w:val="21"/>
        </w:rPr>
        <w:t>报价日期：</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姚体">
    <w:altName w:val="方正姚体_GBK"/>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方正楷体简体">
    <w:panose1 w:val="02010601030101010101"/>
    <w:charset w:val="86"/>
    <w:family w:val="auto"/>
    <w:pitch w:val="default"/>
    <w:sig w:usb0="00000001" w:usb1="080E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path/>
          <v:fill on="f" focussize="0,0"/>
          <v:stroke on="f" joinstyle="miter"/>
          <v:imagedata o:title=""/>
          <o:lock v:ext="edit"/>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6</w:t>
                </w:r>
                <w:r>
                  <w:rPr>
                    <w:sz w:val="18"/>
                  </w:rPr>
                  <w:fldChar w:fldCharType="end"/>
                </w:r>
                <w:r>
                  <w:rPr>
                    <w:sz w:val="18"/>
                  </w:rPr>
                  <w:t xml:space="preserve"> 页 共 </w:t>
                </w:r>
                <w:r>
                  <w:fldChar w:fldCharType="begin"/>
                </w:r>
                <w:r>
                  <w:instrText xml:space="preserve"> NUMPAGES  \* MERGEFORMAT </w:instrText>
                </w:r>
                <w:r>
                  <w:fldChar w:fldCharType="separate"/>
                </w:r>
                <w:r>
                  <w:rPr>
                    <w:sz w:val="18"/>
                  </w:rPr>
                  <w:t>6</w:t>
                </w:r>
                <w:r>
                  <w:rPr>
                    <w:sz w:val="18"/>
                  </w:rPr>
                  <w:fldChar w:fldCharType="end"/>
                </w:r>
                <w:r>
                  <w:rPr>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F2174"/>
    <w:multiLevelType w:val="singleLevel"/>
    <w:tmpl w:val="0C1F21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84F4B"/>
    <w:rsid w:val="00017872"/>
    <w:rsid w:val="00044543"/>
    <w:rsid w:val="00064802"/>
    <w:rsid w:val="000E5834"/>
    <w:rsid w:val="00106F11"/>
    <w:rsid w:val="0012253F"/>
    <w:rsid w:val="001923B7"/>
    <w:rsid w:val="00193ED6"/>
    <w:rsid w:val="00205244"/>
    <w:rsid w:val="002201C1"/>
    <w:rsid w:val="00251418"/>
    <w:rsid w:val="002933F9"/>
    <w:rsid w:val="00294F47"/>
    <w:rsid w:val="002A63C8"/>
    <w:rsid w:val="002B4E0C"/>
    <w:rsid w:val="00330C34"/>
    <w:rsid w:val="00342FF0"/>
    <w:rsid w:val="00373454"/>
    <w:rsid w:val="003A5ADC"/>
    <w:rsid w:val="004B59A1"/>
    <w:rsid w:val="0050122C"/>
    <w:rsid w:val="00527328"/>
    <w:rsid w:val="005E2B68"/>
    <w:rsid w:val="0060101C"/>
    <w:rsid w:val="006210BB"/>
    <w:rsid w:val="0066777D"/>
    <w:rsid w:val="00673891"/>
    <w:rsid w:val="00684F4B"/>
    <w:rsid w:val="006B2980"/>
    <w:rsid w:val="0071094D"/>
    <w:rsid w:val="007236A0"/>
    <w:rsid w:val="0075707D"/>
    <w:rsid w:val="00773FD3"/>
    <w:rsid w:val="0079043B"/>
    <w:rsid w:val="0079260B"/>
    <w:rsid w:val="007A5BD3"/>
    <w:rsid w:val="008323C0"/>
    <w:rsid w:val="0087640D"/>
    <w:rsid w:val="008D3B9B"/>
    <w:rsid w:val="008D5481"/>
    <w:rsid w:val="0093673A"/>
    <w:rsid w:val="009D0438"/>
    <w:rsid w:val="009D12D1"/>
    <w:rsid w:val="009E2CC9"/>
    <w:rsid w:val="009F0D1B"/>
    <w:rsid w:val="00A42507"/>
    <w:rsid w:val="00A5536E"/>
    <w:rsid w:val="00B0136D"/>
    <w:rsid w:val="00B33BE9"/>
    <w:rsid w:val="00B349B8"/>
    <w:rsid w:val="00B60FD2"/>
    <w:rsid w:val="00B7641B"/>
    <w:rsid w:val="00BB1CFD"/>
    <w:rsid w:val="00BC727E"/>
    <w:rsid w:val="00BE02C5"/>
    <w:rsid w:val="00C03952"/>
    <w:rsid w:val="00C06B08"/>
    <w:rsid w:val="00C56FD4"/>
    <w:rsid w:val="00C72045"/>
    <w:rsid w:val="00C90498"/>
    <w:rsid w:val="00CC5E5F"/>
    <w:rsid w:val="00CD7799"/>
    <w:rsid w:val="00D007E3"/>
    <w:rsid w:val="00D773B7"/>
    <w:rsid w:val="00DB6385"/>
    <w:rsid w:val="00E4498A"/>
    <w:rsid w:val="00E463A1"/>
    <w:rsid w:val="00E9127F"/>
    <w:rsid w:val="00ED6DF8"/>
    <w:rsid w:val="00EF0781"/>
    <w:rsid w:val="00F047CF"/>
    <w:rsid w:val="00F4684D"/>
    <w:rsid w:val="00F96F3B"/>
    <w:rsid w:val="00FA016D"/>
    <w:rsid w:val="00FC2179"/>
    <w:rsid w:val="00FC54D7"/>
    <w:rsid w:val="02880636"/>
    <w:rsid w:val="033624B9"/>
    <w:rsid w:val="036961BC"/>
    <w:rsid w:val="05D15F00"/>
    <w:rsid w:val="0F80334F"/>
    <w:rsid w:val="11920718"/>
    <w:rsid w:val="13B55AD5"/>
    <w:rsid w:val="168A559B"/>
    <w:rsid w:val="174964AB"/>
    <w:rsid w:val="18650374"/>
    <w:rsid w:val="19737285"/>
    <w:rsid w:val="1F61244A"/>
    <w:rsid w:val="21D47AC1"/>
    <w:rsid w:val="230D35C8"/>
    <w:rsid w:val="26D55DBF"/>
    <w:rsid w:val="27386F1A"/>
    <w:rsid w:val="284C6BDE"/>
    <w:rsid w:val="28CA6FAF"/>
    <w:rsid w:val="2A7936E6"/>
    <w:rsid w:val="2EF76A44"/>
    <w:rsid w:val="313C4437"/>
    <w:rsid w:val="337D21F6"/>
    <w:rsid w:val="33822262"/>
    <w:rsid w:val="36DEAD97"/>
    <w:rsid w:val="38D720C1"/>
    <w:rsid w:val="3C910C16"/>
    <w:rsid w:val="40894ACD"/>
    <w:rsid w:val="4182455E"/>
    <w:rsid w:val="43A83A02"/>
    <w:rsid w:val="4414266F"/>
    <w:rsid w:val="45E11A83"/>
    <w:rsid w:val="46BD77BC"/>
    <w:rsid w:val="49991082"/>
    <w:rsid w:val="4A911392"/>
    <w:rsid w:val="503B6098"/>
    <w:rsid w:val="508F6A42"/>
    <w:rsid w:val="50A31031"/>
    <w:rsid w:val="536B596C"/>
    <w:rsid w:val="56386732"/>
    <w:rsid w:val="577D5C97"/>
    <w:rsid w:val="58C84ED7"/>
    <w:rsid w:val="5AFC62BC"/>
    <w:rsid w:val="5DE83107"/>
    <w:rsid w:val="5F8E0CA9"/>
    <w:rsid w:val="62811EBE"/>
    <w:rsid w:val="644C3782"/>
    <w:rsid w:val="66FA0108"/>
    <w:rsid w:val="6CF837A9"/>
    <w:rsid w:val="70890D3A"/>
    <w:rsid w:val="72C134CD"/>
    <w:rsid w:val="73F000EE"/>
    <w:rsid w:val="767F5A4F"/>
    <w:rsid w:val="78AD20CC"/>
    <w:rsid w:val="79BE1A42"/>
    <w:rsid w:val="7A257BAE"/>
    <w:rsid w:val="7A3E3996"/>
    <w:rsid w:val="7D66556B"/>
    <w:rsid w:val="7FFDE579"/>
    <w:rsid w:val="87D9FCC7"/>
    <w:rsid w:val="B6FC8E2C"/>
    <w:rsid w:val="CCBB32E2"/>
    <w:rsid w:val="DFFF547C"/>
    <w:rsid w:val="F7F6EA60"/>
    <w:rsid w:val="FF735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kern w:val="0"/>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styleId="9">
    <w:name w:val="Emphasis"/>
    <w:basedOn w:val="7"/>
    <w:qFormat/>
    <w:uiPriority w:val="0"/>
  </w:style>
  <w:style w:type="character" w:customStyle="1" w:styleId="10">
    <w:name w:val="标题 2 Char"/>
    <w:basedOn w:val="7"/>
    <w:link w:val="2"/>
    <w:qFormat/>
    <w:uiPriority w:val="0"/>
    <w:rPr>
      <w:rFonts w:ascii="Cambria" w:hAnsi="Cambria"/>
      <w:b/>
      <w:bCs/>
      <w:kern w:val="2"/>
      <w:sz w:val="32"/>
      <w:szCs w:val="32"/>
    </w:rPr>
  </w:style>
  <w:style w:type="character" w:customStyle="1" w:styleId="11">
    <w:name w:val="页脚 Char"/>
    <w:link w:val="3"/>
    <w:qFormat/>
    <w:uiPriority w:val="0"/>
    <w:rPr>
      <w:sz w:val="18"/>
      <w:szCs w:val="18"/>
    </w:rPr>
  </w:style>
  <w:style w:type="character" w:customStyle="1" w:styleId="12">
    <w:name w:val="页眉 Char"/>
    <w:link w:val="4"/>
    <w:qFormat/>
    <w:uiPriority w:val="0"/>
    <w:rPr>
      <w:sz w:val="18"/>
      <w:szCs w:val="18"/>
    </w:rPr>
  </w:style>
  <w:style w:type="character" w:customStyle="1" w:styleId="13">
    <w:name w:val="页眉 Char1"/>
    <w:basedOn w:val="7"/>
    <w:link w:val="4"/>
    <w:semiHidden/>
    <w:qFormat/>
    <w:uiPriority w:val="99"/>
    <w:rPr>
      <w:kern w:val="2"/>
      <w:sz w:val="18"/>
      <w:szCs w:val="18"/>
    </w:rPr>
  </w:style>
  <w:style w:type="character" w:customStyle="1" w:styleId="14">
    <w:name w:val="页脚 Char1"/>
    <w:basedOn w:val="7"/>
    <w:link w:val="3"/>
    <w:semiHidden/>
    <w:qFormat/>
    <w:uiPriority w:val="99"/>
    <w:rPr>
      <w:kern w:val="2"/>
      <w:sz w:val="18"/>
      <w:szCs w:val="18"/>
    </w:rPr>
  </w:style>
  <w:style w:type="paragraph" w:customStyle="1" w:styleId="15">
    <w:name w:val="列出段落1"/>
    <w:basedOn w:val="1"/>
    <w:qFormat/>
    <w:uiPriority w:val="34"/>
    <w:pPr>
      <w:ind w:firstLine="420" w:firstLineChars="200"/>
    </w:pPr>
    <w:rPr>
      <w:rFonts w:ascii="Calibri" w:hAnsi="Calibri"/>
      <w:szCs w:val="22"/>
    </w:rPr>
  </w:style>
  <w:style w:type="paragraph" w:customStyle="1" w:styleId="16">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335</Words>
  <Characters>1915</Characters>
  <Lines>15</Lines>
  <Paragraphs>4</Paragraphs>
  <TotalTime>13</TotalTime>
  <ScaleCrop>false</ScaleCrop>
  <LinksUpToDate>false</LinksUpToDate>
  <CharactersWithSpaces>2246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2020-04-20T08:53:00Z</dcterms:created>
  <dc:creator>Administrator</dc:creator>
  <cp:lastModifiedBy>user</cp:lastModifiedBy>
  <cp:lastPrinted>2024-09-09T10:07:57Z</cp:lastPrinted>
  <dcterms:modified xsi:type="dcterms:W3CDTF">2024-09-09T10:13:17Z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3ECB7EC8C0B44704812A60DA00D6FB9A</vt:lpwstr>
  </property>
  <property fmtid="{D5CDD505-2E9C-101B-9397-08002B2CF9AE}" pid="4" name="KSOSaveFontToCloudKey">
    <vt:lpwstr>282199380_btnclosed</vt:lpwstr>
  </property>
</Properties>
</file>